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000000" w:themeFill="text1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</w:tblGrid>
      <w:tr w:rsidR="002C03BA" w:rsidRPr="009C3D5E" w14:paraId="1CB5B9DA" w14:textId="77777777" w:rsidTr="004B5C93">
        <w:tc>
          <w:tcPr>
            <w:tcW w:w="5807" w:type="dxa"/>
            <w:shd w:val="clear" w:color="auto" w:fill="000000" w:themeFill="text1"/>
          </w:tcPr>
          <w:p w14:paraId="2EA00444" w14:textId="77777777" w:rsidR="00373944" w:rsidRPr="00373944" w:rsidRDefault="00373944" w:rsidP="00373944">
            <w:pPr>
              <w:pStyle w:val="NextSunday"/>
              <w:rPr>
                <w:b/>
                <w:bCs/>
              </w:rPr>
            </w:pPr>
            <w:r w:rsidRPr="00373944">
              <w:rPr>
                <w:b/>
                <w:bCs/>
              </w:rPr>
              <w:t>FIFTH SUNDAY IN ORDINARY TIME - YEAR B</w:t>
            </w:r>
          </w:p>
          <w:p w14:paraId="259693ED" w14:textId="2F471B8E" w:rsidR="002C03BA" w:rsidRPr="00A52212" w:rsidRDefault="00373944" w:rsidP="00373944">
            <w:pPr>
              <w:pStyle w:val="CurrentSunday"/>
              <w:rPr>
                <w:b w:val="0"/>
              </w:rPr>
            </w:pPr>
            <w:r w:rsidRPr="00373944">
              <w:rPr>
                <w:bCs/>
              </w:rPr>
              <w:t>3</w:t>
            </w:r>
            <w:r w:rsidRPr="00373944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</w:t>
            </w:r>
            <w:r w:rsidRPr="00373944">
              <w:rPr>
                <w:bCs/>
              </w:rPr>
              <w:t>and 4</w:t>
            </w:r>
            <w:r w:rsidRPr="00373944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373944">
              <w:rPr>
                <w:bCs/>
              </w:rPr>
              <w:t>February 2024</w:t>
            </w:r>
          </w:p>
        </w:tc>
      </w:tr>
    </w:tbl>
    <w:p w14:paraId="5F5AA1EE" w14:textId="77777777" w:rsidR="002C03BA" w:rsidRPr="009C3D5E" w:rsidRDefault="002C03BA" w:rsidP="002C03BA">
      <w:pPr>
        <w:pStyle w:val="NoSpacing"/>
        <w:rPr>
          <w:rStyle w:val="BookTitle"/>
          <w:b w:val="0"/>
          <w:bCs w:val="0"/>
          <w:spacing w:val="0"/>
          <w:sz w:val="12"/>
          <w:szCs w:val="12"/>
        </w:rPr>
      </w:pPr>
    </w:p>
    <w:tbl>
      <w:tblPr>
        <w:tblStyle w:val="TableGrid"/>
        <w:tblW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60"/>
        <w:gridCol w:w="3780"/>
      </w:tblGrid>
      <w:tr w:rsidR="0098443D" w:rsidRPr="009C3D5E" w14:paraId="524DB51B" w14:textId="77777777" w:rsidTr="00A9571F">
        <w:tc>
          <w:tcPr>
            <w:tcW w:w="567" w:type="dxa"/>
          </w:tcPr>
          <w:p w14:paraId="2925D667" w14:textId="77777777" w:rsidR="0098443D" w:rsidRPr="009C3D5E" w:rsidRDefault="0098443D" w:rsidP="004859B0">
            <w:pPr>
              <w:pStyle w:val="TableText"/>
            </w:pPr>
            <w:r w:rsidRPr="009C3D5E">
              <w:t>Mon</w:t>
            </w:r>
          </w:p>
        </w:tc>
        <w:tc>
          <w:tcPr>
            <w:tcW w:w="1460" w:type="dxa"/>
          </w:tcPr>
          <w:p w14:paraId="2B9EF31A" w14:textId="094F59B8" w:rsidR="00C73043" w:rsidRPr="009C3D5E" w:rsidRDefault="0098443D" w:rsidP="007F25A2">
            <w:pPr>
              <w:pStyle w:val="TableText"/>
            </w:pPr>
            <w:r w:rsidRPr="009C3D5E">
              <w:t>10:00</w:t>
            </w:r>
          </w:p>
        </w:tc>
        <w:tc>
          <w:tcPr>
            <w:tcW w:w="3780" w:type="dxa"/>
          </w:tcPr>
          <w:p w14:paraId="0BE10371" w14:textId="0BA8AE9D" w:rsidR="00C73043" w:rsidRPr="009C3D5E" w:rsidRDefault="00C84D49" w:rsidP="007F25A2">
            <w:pPr>
              <w:pStyle w:val="TableText"/>
            </w:pPr>
            <w:r>
              <w:t>Devotions</w:t>
            </w:r>
          </w:p>
        </w:tc>
      </w:tr>
      <w:tr w:rsidR="00CB3413" w:rsidRPr="009C3D5E" w14:paraId="0A93697A" w14:textId="77777777" w:rsidTr="00A9571F">
        <w:tc>
          <w:tcPr>
            <w:tcW w:w="567" w:type="dxa"/>
          </w:tcPr>
          <w:p w14:paraId="1ED60C27" w14:textId="77777777" w:rsidR="00CB3413" w:rsidRPr="009C3D5E" w:rsidRDefault="00CB3413" w:rsidP="004859B0">
            <w:pPr>
              <w:pStyle w:val="TableText"/>
            </w:pPr>
          </w:p>
        </w:tc>
        <w:tc>
          <w:tcPr>
            <w:tcW w:w="1460" w:type="dxa"/>
          </w:tcPr>
          <w:p w14:paraId="149CE9AB" w14:textId="207255DE" w:rsidR="00CB3413" w:rsidRPr="009C3D5E" w:rsidRDefault="00CB3413" w:rsidP="007F25A2">
            <w:pPr>
              <w:pStyle w:val="TableText"/>
            </w:pPr>
            <w:r>
              <w:t>10:00</w:t>
            </w:r>
          </w:p>
        </w:tc>
        <w:tc>
          <w:tcPr>
            <w:tcW w:w="3780" w:type="dxa"/>
          </w:tcPr>
          <w:p w14:paraId="62BD131F" w14:textId="0628763F" w:rsidR="00CB3413" w:rsidRDefault="00CB3413" w:rsidP="007F25A2">
            <w:pPr>
              <w:pStyle w:val="TableText"/>
            </w:pPr>
            <w:r>
              <w:t>Reception of remains</w:t>
            </w:r>
          </w:p>
        </w:tc>
      </w:tr>
    </w:tbl>
    <w:p w14:paraId="0A29A959" w14:textId="77777777" w:rsidR="0098443D" w:rsidRPr="009C3D5E" w:rsidRDefault="0098443D" w:rsidP="0098443D">
      <w:pPr>
        <w:pStyle w:val="NoSpacing"/>
      </w:pPr>
    </w:p>
    <w:tbl>
      <w:tblPr>
        <w:tblStyle w:val="TableGrid"/>
        <w:tblW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60"/>
        <w:gridCol w:w="3780"/>
      </w:tblGrid>
      <w:tr w:rsidR="0098443D" w:rsidRPr="009C3D5E" w14:paraId="54C34F60" w14:textId="77777777" w:rsidTr="004859B0">
        <w:tc>
          <w:tcPr>
            <w:tcW w:w="567" w:type="dxa"/>
          </w:tcPr>
          <w:p w14:paraId="7B527B51" w14:textId="77777777" w:rsidR="0098443D" w:rsidRPr="009C3D5E" w:rsidRDefault="0098443D" w:rsidP="004859B0">
            <w:pPr>
              <w:pStyle w:val="TableText"/>
            </w:pPr>
            <w:r w:rsidRPr="009C3D5E">
              <w:t>Tue</w:t>
            </w:r>
          </w:p>
        </w:tc>
        <w:tc>
          <w:tcPr>
            <w:tcW w:w="1460" w:type="dxa"/>
          </w:tcPr>
          <w:p w14:paraId="2651D747" w14:textId="77777777" w:rsidR="0098443D" w:rsidRPr="009C3D5E" w:rsidRDefault="0098443D" w:rsidP="004859B0">
            <w:pPr>
              <w:pStyle w:val="TableText"/>
            </w:pPr>
            <w:r w:rsidRPr="009C3D5E">
              <w:t>10:00</w:t>
            </w:r>
          </w:p>
        </w:tc>
        <w:tc>
          <w:tcPr>
            <w:tcW w:w="3780" w:type="dxa"/>
          </w:tcPr>
          <w:p w14:paraId="2CBC7438" w14:textId="2380976D" w:rsidR="0098443D" w:rsidRPr="00C03F5F" w:rsidRDefault="005E57F7" w:rsidP="004859B0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Mass – </w:t>
            </w:r>
            <w:r w:rsidR="00642216">
              <w:rPr>
                <w:sz w:val="20"/>
                <w:szCs w:val="20"/>
              </w:rPr>
              <w:t>Mary McCann</w:t>
            </w:r>
          </w:p>
        </w:tc>
      </w:tr>
    </w:tbl>
    <w:p w14:paraId="63C8F734" w14:textId="77777777" w:rsidR="0098443D" w:rsidRDefault="0098443D" w:rsidP="0098443D">
      <w:pPr>
        <w:pStyle w:val="NoSpacing"/>
      </w:pPr>
    </w:p>
    <w:tbl>
      <w:tblPr>
        <w:tblStyle w:val="TableGrid"/>
        <w:tblW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60"/>
        <w:gridCol w:w="3780"/>
      </w:tblGrid>
      <w:tr w:rsidR="00D0298C" w:rsidRPr="009C3D5E" w14:paraId="0CFE10C4" w14:textId="77777777" w:rsidTr="002D63D4">
        <w:tc>
          <w:tcPr>
            <w:tcW w:w="567" w:type="dxa"/>
          </w:tcPr>
          <w:p w14:paraId="18D5A7EB" w14:textId="32787539" w:rsidR="00D0298C" w:rsidRPr="009C3D5E" w:rsidRDefault="00D0298C" w:rsidP="002D63D4">
            <w:pPr>
              <w:pStyle w:val="TableText"/>
            </w:pPr>
            <w:r>
              <w:t>Wed</w:t>
            </w:r>
          </w:p>
        </w:tc>
        <w:tc>
          <w:tcPr>
            <w:tcW w:w="1460" w:type="dxa"/>
          </w:tcPr>
          <w:p w14:paraId="5797A6A1" w14:textId="77777777" w:rsidR="00D0298C" w:rsidRPr="009C3D5E" w:rsidRDefault="00D0298C" w:rsidP="002D63D4">
            <w:pPr>
              <w:pStyle w:val="TableText"/>
            </w:pPr>
            <w:r w:rsidRPr="009C3D5E">
              <w:t>10:00</w:t>
            </w:r>
          </w:p>
        </w:tc>
        <w:tc>
          <w:tcPr>
            <w:tcW w:w="3780" w:type="dxa"/>
          </w:tcPr>
          <w:p w14:paraId="6FE05A88" w14:textId="45E37BD8" w:rsidR="00D0298C" w:rsidRPr="009C3D5E" w:rsidRDefault="005E57F7" w:rsidP="002D63D4">
            <w:pPr>
              <w:pStyle w:val="TableText"/>
            </w:pPr>
            <w:r>
              <w:t>Mass</w:t>
            </w:r>
          </w:p>
        </w:tc>
      </w:tr>
    </w:tbl>
    <w:p w14:paraId="09D5DE56" w14:textId="77777777" w:rsidR="00D0298C" w:rsidRPr="009C3D5E" w:rsidRDefault="00D0298C" w:rsidP="00D0298C">
      <w:pPr>
        <w:pStyle w:val="NoSpacing"/>
      </w:pPr>
    </w:p>
    <w:tbl>
      <w:tblPr>
        <w:tblStyle w:val="TableGrid"/>
        <w:tblW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60"/>
        <w:gridCol w:w="3780"/>
      </w:tblGrid>
      <w:tr w:rsidR="0098443D" w:rsidRPr="009C3D5E" w14:paraId="53EEDE9F" w14:textId="77777777" w:rsidTr="00AC3356">
        <w:tc>
          <w:tcPr>
            <w:tcW w:w="567" w:type="dxa"/>
          </w:tcPr>
          <w:p w14:paraId="73EB0588" w14:textId="77777777" w:rsidR="0098443D" w:rsidRPr="009C3D5E" w:rsidRDefault="0098443D" w:rsidP="004859B0">
            <w:pPr>
              <w:pStyle w:val="TableText"/>
            </w:pPr>
            <w:r w:rsidRPr="009C3D5E">
              <w:t>Thu</w:t>
            </w:r>
          </w:p>
        </w:tc>
        <w:tc>
          <w:tcPr>
            <w:tcW w:w="1460" w:type="dxa"/>
          </w:tcPr>
          <w:p w14:paraId="1A4018FC" w14:textId="77777777" w:rsidR="0098443D" w:rsidRPr="009C3D5E" w:rsidRDefault="0098443D" w:rsidP="004859B0">
            <w:pPr>
              <w:pStyle w:val="TableText"/>
            </w:pPr>
            <w:r w:rsidRPr="009C3D5E">
              <w:t>10:00</w:t>
            </w:r>
          </w:p>
        </w:tc>
        <w:tc>
          <w:tcPr>
            <w:tcW w:w="3780" w:type="dxa"/>
          </w:tcPr>
          <w:p w14:paraId="280B48A6" w14:textId="320D666D" w:rsidR="0098443D" w:rsidRPr="009C3D5E" w:rsidRDefault="005E57F7" w:rsidP="004859B0">
            <w:pPr>
              <w:pStyle w:val="TableText"/>
            </w:pPr>
            <w:r>
              <w:t>NO MASS</w:t>
            </w:r>
          </w:p>
        </w:tc>
      </w:tr>
      <w:tr w:rsidR="00F162A3" w:rsidRPr="009C3D5E" w14:paraId="5A3A5F0F" w14:textId="77777777" w:rsidTr="00AC3356">
        <w:tc>
          <w:tcPr>
            <w:tcW w:w="567" w:type="dxa"/>
          </w:tcPr>
          <w:p w14:paraId="3F914C4B" w14:textId="77777777" w:rsidR="00F162A3" w:rsidRPr="009C3D5E" w:rsidRDefault="00F162A3" w:rsidP="004859B0">
            <w:pPr>
              <w:pStyle w:val="TableText"/>
            </w:pPr>
          </w:p>
        </w:tc>
        <w:tc>
          <w:tcPr>
            <w:tcW w:w="1460" w:type="dxa"/>
          </w:tcPr>
          <w:p w14:paraId="4428A154" w14:textId="7C01C7D7" w:rsidR="00F162A3" w:rsidRPr="001E273A" w:rsidRDefault="007E3788" w:rsidP="004859B0">
            <w:pPr>
              <w:pStyle w:val="TableText"/>
              <w:rPr>
                <w:b/>
                <w:bCs/>
              </w:rPr>
            </w:pPr>
            <w:r w:rsidRPr="00995DA0">
              <w:t>18:15 - 18:45</w:t>
            </w:r>
          </w:p>
        </w:tc>
        <w:tc>
          <w:tcPr>
            <w:tcW w:w="3780" w:type="dxa"/>
          </w:tcPr>
          <w:p w14:paraId="65C1E350" w14:textId="3FF18F48" w:rsidR="00F162A3" w:rsidRDefault="00BD5228" w:rsidP="004859B0">
            <w:pPr>
              <w:pStyle w:val="TableText"/>
            </w:pPr>
            <w:r>
              <w:t>NO CONFESSIONS</w:t>
            </w:r>
          </w:p>
        </w:tc>
      </w:tr>
      <w:tr w:rsidR="006C326A" w:rsidRPr="009C3D5E" w14:paraId="5AF04790" w14:textId="77777777" w:rsidTr="00AC3356">
        <w:tc>
          <w:tcPr>
            <w:tcW w:w="567" w:type="dxa"/>
          </w:tcPr>
          <w:p w14:paraId="0DDF5D32" w14:textId="77777777" w:rsidR="006C326A" w:rsidRPr="009C3D5E" w:rsidRDefault="006C326A" w:rsidP="004859B0">
            <w:pPr>
              <w:pStyle w:val="TableText"/>
            </w:pPr>
          </w:p>
        </w:tc>
        <w:tc>
          <w:tcPr>
            <w:tcW w:w="1460" w:type="dxa"/>
          </w:tcPr>
          <w:p w14:paraId="4D06FC10" w14:textId="47986583" w:rsidR="006C326A" w:rsidRPr="009C3D5E" w:rsidRDefault="006C326A" w:rsidP="004859B0">
            <w:pPr>
              <w:pStyle w:val="TableText"/>
            </w:pPr>
            <w:r w:rsidRPr="009C3D5E">
              <w:t>19:00</w:t>
            </w:r>
          </w:p>
        </w:tc>
        <w:tc>
          <w:tcPr>
            <w:tcW w:w="3780" w:type="dxa"/>
          </w:tcPr>
          <w:p w14:paraId="2000D4CC" w14:textId="32BE6154" w:rsidR="006C326A" w:rsidRPr="009C3D5E" w:rsidRDefault="00BD5228" w:rsidP="004859B0">
            <w:pPr>
              <w:pStyle w:val="TableText"/>
            </w:pPr>
            <w:r>
              <w:t>NO MASS</w:t>
            </w:r>
          </w:p>
        </w:tc>
      </w:tr>
    </w:tbl>
    <w:p w14:paraId="7B052E65" w14:textId="77777777" w:rsidR="0098443D" w:rsidRPr="009C3D5E" w:rsidRDefault="0098443D" w:rsidP="0098443D">
      <w:pPr>
        <w:pStyle w:val="NoSpacing"/>
      </w:pPr>
    </w:p>
    <w:tbl>
      <w:tblPr>
        <w:tblStyle w:val="TableGrid"/>
        <w:tblW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60"/>
        <w:gridCol w:w="3780"/>
      </w:tblGrid>
      <w:tr w:rsidR="0098443D" w:rsidRPr="009C3D5E" w14:paraId="38E6C215" w14:textId="77777777" w:rsidTr="00646993">
        <w:trPr>
          <w:trHeight w:val="176"/>
        </w:trPr>
        <w:tc>
          <w:tcPr>
            <w:tcW w:w="567" w:type="dxa"/>
          </w:tcPr>
          <w:p w14:paraId="10D1D3BA" w14:textId="149D65C8" w:rsidR="0098443D" w:rsidRPr="009C3D5E" w:rsidRDefault="007E3788" w:rsidP="00646993">
            <w:pPr>
              <w:pStyle w:val="TableText"/>
            </w:pPr>
            <w:r w:rsidRPr="009C3D5E">
              <w:t>Fri</w:t>
            </w:r>
          </w:p>
        </w:tc>
        <w:tc>
          <w:tcPr>
            <w:tcW w:w="1460" w:type="dxa"/>
          </w:tcPr>
          <w:p w14:paraId="5CB443C9" w14:textId="77777777" w:rsidR="0098443D" w:rsidRPr="009C3D5E" w:rsidRDefault="0098443D" w:rsidP="00646993">
            <w:pPr>
              <w:pStyle w:val="TableText"/>
            </w:pPr>
            <w:r w:rsidRPr="009C3D5E">
              <w:t>10:00</w:t>
            </w:r>
          </w:p>
        </w:tc>
        <w:tc>
          <w:tcPr>
            <w:tcW w:w="3780" w:type="dxa"/>
          </w:tcPr>
          <w:p w14:paraId="0A995F39" w14:textId="096D5AC0" w:rsidR="0098443D" w:rsidRPr="009C3D5E" w:rsidRDefault="00BD5228" w:rsidP="00646993">
            <w:pPr>
              <w:spacing w:after="0"/>
            </w:pPr>
            <w:r>
              <w:t>Eucharistic Service</w:t>
            </w:r>
          </w:p>
        </w:tc>
      </w:tr>
    </w:tbl>
    <w:p w14:paraId="07B07833" w14:textId="77777777" w:rsidR="0098443D" w:rsidRPr="009C3D5E" w:rsidRDefault="0098443D" w:rsidP="0098443D">
      <w:pPr>
        <w:pStyle w:val="NoSpacing"/>
      </w:pPr>
    </w:p>
    <w:tbl>
      <w:tblPr>
        <w:tblStyle w:val="TableGrid"/>
        <w:tblW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60"/>
        <w:gridCol w:w="3780"/>
      </w:tblGrid>
      <w:tr w:rsidR="0098443D" w:rsidRPr="009C3D5E" w14:paraId="22987465" w14:textId="77777777" w:rsidTr="004859B0">
        <w:tc>
          <w:tcPr>
            <w:tcW w:w="567" w:type="dxa"/>
          </w:tcPr>
          <w:p w14:paraId="17FFE478" w14:textId="77777777" w:rsidR="0098443D" w:rsidRPr="009C3D5E" w:rsidRDefault="0098443D" w:rsidP="004859B0">
            <w:pPr>
              <w:pStyle w:val="TableText"/>
            </w:pPr>
            <w:r w:rsidRPr="009C3D5E">
              <w:t>Sat</w:t>
            </w:r>
          </w:p>
        </w:tc>
        <w:tc>
          <w:tcPr>
            <w:tcW w:w="1460" w:type="dxa"/>
          </w:tcPr>
          <w:p w14:paraId="4EEC7BF3" w14:textId="77777777" w:rsidR="0098443D" w:rsidRPr="009C3D5E" w:rsidRDefault="0098443D" w:rsidP="004859B0">
            <w:pPr>
              <w:pStyle w:val="TableText"/>
            </w:pPr>
            <w:r w:rsidRPr="009C3D5E">
              <w:t>09:00 - 09:45</w:t>
            </w:r>
          </w:p>
        </w:tc>
        <w:tc>
          <w:tcPr>
            <w:tcW w:w="3780" w:type="dxa"/>
          </w:tcPr>
          <w:p w14:paraId="615C077F" w14:textId="77777777" w:rsidR="0098443D" w:rsidRPr="009C3D5E" w:rsidRDefault="0098443D" w:rsidP="004859B0">
            <w:pPr>
              <w:pStyle w:val="TableText"/>
            </w:pPr>
            <w:r w:rsidRPr="009C3D5E">
              <w:t>Exposition of the Blessed Sacrament</w:t>
            </w:r>
          </w:p>
        </w:tc>
      </w:tr>
      <w:tr w:rsidR="0098443D" w:rsidRPr="009C3D5E" w14:paraId="4F112654" w14:textId="77777777" w:rsidTr="004859B0">
        <w:tc>
          <w:tcPr>
            <w:tcW w:w="567" w:type="dxa"/>
          </w:tcPr>
          <w:p w14:paraId="4DB617B0" w14:textId="77777777" w:rsidR="0098443D" w:rsidRPr="009C3D5E" w:rsidRDefault="0098443D" w:rsidP="004859B0">
            <w:pPr>
              <w:pStyle w:val="TableText"/>
            </w:pPr>
          </w:p>
        </w:tc>
        <w:tc>
          <w:tcPr>
            <w:tcW w:w="1460" w:type="dxa"/>
          </w:tcPr>
          <w:p w14:paraId="5DB7A256" w14:textId="77777777" w:rsidR="0098443D" w:rsidRPr="009C3D5E" w:rsidRDefault="0098443D" w:rsidP="004859B0">
            <w:pPr>
              <w:pStyle w:val="TableText"/>
            </w:pPr>
            <w:r w:rsidRPr="009C3D5E">
              <w:t>09:15 - 09:45</w:t>
            </w:r>
          </w:p>
        </w:tc>
        <w:tc>
          <w:tcPr>
            <w:tcW w:w="3780" w:type="dxa"/>
          </w:tcPr>
          <w:p w14:paraId="68DBB08E" w14:textId="7F8C5379" w:rsidR="0098443D" w:rsidRPr="009C3D5E" w:rsidRDefault="00B06F33" w:rsidP="004859B0">
            <w:pPr>
              <w:pStyle w:val="TableText"/>
            </w:pPr>
            <w:r>
              <w:t>NO CONFESSIONS</w:t>
            </w:r>
          </w:p>
        </w:tc>
      </w:tr>
      <w:tr w:rsidR="0098443D" w:rsidRPr="009C3D5E" w14:paraId="60B11BA2" w14:textId="77777777" w:rsidTr="004859B0">
        <w:tc>
          <w:tcPr>
            <w:tcW w:w="567" w:type="dxa"/>
          </w:tcPr>
          <w:p w14:paraId="5FF85030" w14:textId="77777777" w:rsidR="0098443D" w:rsidRPr="009C3D5E" w:rsidRDefault="0098443D" w:rsidP="004859B0">
            <w:pPr>
              <w:pStyle w:val="TableText"/>
            </w:pPr>
          </w:p>
        </w:tc>
        <w:tc>
          <w:tcPr>
            <w:tcW w:w="1460" w:type="dxa"/>
          </w:tcPr>
          <w:p w14:paraId="54291BF3" w14:textId="5FB18570" w:rsidR="00CD23EE" w:rsidRPr="009C3D5E" w:rsidRDefault="0098443D" w:rsidP="007F25A2">
            <w:pPr>
              <w:pStyle w:val="TableText"/>
            </w:pPr>
            <w:r w:rsidRPr="009C3D5E">
              <w:t>10:00</w:t>
            </w:r>
          </w:p>
        </w:tc>
        <w:tc>
          <w:tcPr>
            <w:tcW w:w="3780" w:type="dxa"/>
          </w:tcPr>
          <w:p w14:paraId="4822234D" w14:textId="625BDF4F" w:rsidR="00CD23EE" w:rsidRPr="009C3D5E" w:rsidRDefault="00B06F33" w:rsidP="007F25A2">
            <w:pPr>
              <w:pStyle w:val="TableText"/>
            </w:pPr>
            <w:r>
              <w:t>Eucharistic Service</w:t>
            </w:r>
          </w:p>
        </w:tc>
      </w:tr>
      <w:tr w:rsidR="0098443D" w:rsidRPr="009C3D5E" w14:paraId="5D9E2391" w14:textId="77777777" w:rsidTr="004859B0">
        <w:tc>
          <w:tcPr>
            <w:tcW w:w="567" w:type="dxa"/>
          </w:tcPr>
          <w:p w14:paraId="057E0DD1" w14:textId="77777777" w:rsidR="0098443D" w:rsidRPr="009C3D5E" w:rsidRDefault="0098443D" w:rsidP="004859B0">
            <w:pPr>
              <w:pStyle w:val="TableText"/>
            </w:pPr>
          </w:p>
        </w:tc>
        <w:tc>
          <w:tcPr>
            <w:tcW w:w="1460" w:type="dxa"/>
          </w:tcPr>
          <w:p w14:paraId="4FE4B6FC" w14:textId="77777777" w:rsidR="0098443D" w:rsidRPr="009C3D5E" w:rsidRDefault="0098443D" w:rsidP="004859B0">
            <w:pPr>
              <w:pStyle w:val="TableText"/>
            </w:pPr>
            <w:r w:rsidRPr="009C3D5E">
              <w:t>16:15 - 16:45</w:t>
            </w:r>
          </w:p>
        </w:tc>
        <w:tc>
          <w:tcPr>
            <w:tcW w:w="3780" w:type="dxa"/>
          </w:tcPr>
          <w:p w14:paraId="144CB3E5" w14:textId="77777777" w:rsidR="0098443D" w:rsidRPr="009C3D5E" w:rsidRDefault="0098443D" w:rsidP="004859B0">
            <w:pPr>
              <w:pStyle w:val="TableText"/>
            </w:pPr>
            <w:r w:rsidRPr="009C3D5E">
              <w:t>Confessions</w:t>
            </w:r>
          </w:p>
        </w:tc>
      </w:tr>
    </w:tbl>
    <w:p w14:paraId="16C7678A" w14:textId="77777777" w:rsidR="0098443D" w:rsidRPr="009C3D5E" w:rsidRDefault="0098443D" w:rsidP="0098443D">
      <w:pPr>
        <w:pStyle w:val="NoSpacing"/>
      </w:pPr>
    </w:p>
    <w:tbl>
      <w:tblPr>
        <w:tblStyle w:val="TableGrid"/>
        <w:tblW w:w="5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807"/>
      </w:tblGrid>
      <w:tr w:rsidR="00185EE2" w:rsidRPr="009C3D5E" w14:paraId="292B0D82" w14:textId="77777777" w:rsidTr="005E33F7">
        <w:tc>
          <w:tcPr>
            <w:tcW w:w="5807" w:type="dxa"/>
          </w:tcPr>
          <w:p w14:paraId="297557FD" w14:textId="6B303798" w:rsidR="005E33F7" w:rsidRPr="009C3D5E" w:rsidRDefault="00373944" w:rsidP="005E33F7">
            <w:pPr>
              <w:pStyle w:val="NextSunday"/>
            </w:pPr>
            <w:r>
              <w:t>SIXTH</w:t>
            </w:r>
            <w:r w:rsidR="00A85C0E">
              <w:t xml:space="preserve"> SUNDAY IN ORDINARY TIME</w:t>
            </w:r>
            <w:r w:rsidR="00847A9D">
              <w:t xml:space="preserve"> - </w:t>
            </w:r>
            <w:r w:rsidR="005E33F7" w:rsidRPr="009C3D5E">
              <w:t xml:space="preserve">YEAR </w:t>
            </w:r>
            <w:r w:rsidR="00A52212">
              <w:t>B</w:t>
            </w:r>
          </w:p>
          <w:p w14:paraId="4E44317B" w14:textId="4B9CE4BF" w:rsidR="00185EE2" w:rsidRPr="009C3D5E" w:rsidRDefault="00CB3413" w:rsidP="005E33F7">
            <w:pPr>
              <w:pStyle w:val="NextSunday"/>
            </w:pPr>
            <w:r>
              <w:rPr>
                <w:bCs/>
              </w:rPr>
              <w:t>10</w:t>
            </w:r>
            <w:r w:rsidRPr="00CB341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="000545D2">
              <w:rPr>
                <w:bCs/>
              </w:rPr>
              <w:t xml:space="preserve">and </w:t>
            </w:r>
            <w:r>
              <w:rPr>
                <w:bCs/>
              </w:rPr>
              <w:t>11</w:t>
            </w:r>
            <w:r w:rsidRPr="00CB341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="004D59D9">
              <w:rPr>
                <w:bCs/>
              </w:rPr>
              <w:t>February</w:t>
            </w:r>
            <w:r w:rsidR="007F25A2">
              <w:rPr>
                <w:bCs/>
              </w:rPr>
              <w:t xml:space="preserve"> </w:t>
            </w:r>
            <w:r w:rsidR="005E33F7" w:rsidRPr="009C3D5E">
              <w:rPr>
                <w:bCs/>
              </w:rPr>
              <w:t>202</w:t>
            </w:r>
            <w:r w:rsidR="00091229">
              <w:rPr>
                <w:bCs/>
              </w:rPr>
              <w:t>4</w:t>
            </w:r>
          </w:p>
        </w:tc>
      </w:tr>
    </w:tbl>
    <w:p w14:paraId="362EAA9D" w14:textId="3754074D" w:rsidR="00185EE2" w:rsidRPr="009C3D5E" w:rsidRDefault="00185EE2" w:rsidP="002C03BA">
      <w:pPr>
        <w:pStyle w:val="NoSpacing"/>
      </w:pPr>
    </w:p>
    <w:tbl>
      <w:tblPr>
        <w:tblStyle w:val="TableGrid"/>
        <w:tblW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60"/>
        <w:gridCol w:w="3780"/>
      </w:tblGrid>
      <w:tr w:rsidR="00185EE2" w:rsidRPr="009C3D5E" w14:paraId="5E840484" w14:textId="77777777" w:rsidTr="002B18F4">
        <w:tc>
          <w:tcPr>
            <w:tcW w:w="567" w:type="dxa"/>
          </w:tcPr>
          <w:p w14:paraId="72643270" w14:textId="09AE2648" w:rsidR="00493142" w:rsidRPr="009C3D5E" w:rsidRDefault="00493142" w:rsidP="002B18F4">
            <w:pPr>
              <w:pStyle w:val="TableText"/>
            </w:pPr>
          </w:p>
        </w:tc>
        <w:tc>
          <w:tcPr>
            <w:tcW w:w="1460" w:type="dxa"/>
          </w:tcPr>
          <w:p w14:paraId="08EFD9CB" w14:textId="5D66F524" w:rsidR="00493142" w:rsidRPr="009C3D5E" w:rsidRDefault="00493142" w:rsidP="002B18F4">
            <w:pPr>
              <w:pStyle w:val="TableText"/>
            </w:pPr>
            <w:r w:rsidRPr="009C3D5E">
              <w:t>17:00</w:t>
            </w:r>
          </w:p>
        </w:tc>
        <w:tc>
          <w:tcPr>
            <w:tcW w:w="3780" w:type="dxa"/>
          </w:tcPr>
          <w:p w14:paraId="7482F1D2" w14:textId="6C6A67A1" w:rsidR="00493142" w:rsidRPr="009C3D5E" w:rsidRDefault="00493142" w:rsidP="002B18F4">
            <w:pPr>
              <w:pStyle w:val="TableText"/>
            </w:pPr>
            <w:r w:rsidRPr="009C3D5E">
              <w:t>Vigil Mass of Sunday</w:t>
            </w:r>
          </w:p>
        </w:tc>
      </w:tr>
    </w:tbl>
    <w:p w14:paraId="184EE47B" w14:textId="77777777" w:rsidR="00493142" w:rsidRPr="009C3D5E" w:rsidRDefault="00493142" w:rsidP="00493142">
      <w:pPr>
        <w:pStyle w:val="NoSpacing"/>
      </w:pPr>
    </w:p>
    <w:tbl>
      <w:tblPr>
        <w:tblStyle w:val="TableGrid"/>
        <w:tblW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60"/>
        <w:gridCol w:w="3780"/>
      </w:tblGrid>
      <w:tr w:rsidR="00185EE2" w:rsidRPr="009C3D5E" w14:paraId="4CBD9E71" w14:textId="77777777" w:rsidTr="002B18F4">
        <w:tc>
          <w:tcPr>
            <w:tcW w:w="567" w:type="dxa"/>
          </w:tcPr>
          <w:p w14:paraId="2C1F348F" w14:textId="26CF25D4" w:rsidR="00493142" w:rsidRPr="009C3D5E" w:rsidRDefault="00493142" w:rsidP="002B18F4">
            <w:pPr>
              <w:pStyle w:val="TableText"/>
            </w:pPr>
            <w:r w:rsidRPr="009C3D5E">
              <w:t>Sun</w:t>
            </w:r>
          </w:p>
        </w:tc>
        <w:tc>
          <w:tcPr>
            <w:tcW w:w="1460" w:type="dxa"/>
          </w:tcPr>
          <w:p w14:paraId="44302A71" w14:textId="3616D6E6" w:rsidR="00493142" w:rsidRPr="009C3D5E" w:rsidRDefault="00493142" w:rsidP="002B18F4">
            <w:pPr>
              <w:pStyle w:val="TableText"/>
            </w:pPr>
            <w:r w:rsidRPr="009C3D5E">
              <w:t>09:00</w:t>
            </w:r>
          </w:p>
        </w:tc>
        <w:tc>
          <w:tcPr>
            <w:tcW w:w="3780" w:type="dxa"/>
          </w:tcPr>
          <w:p w14:paraId="06D8F863" w14:textId="4916864C" w:rsidR="00493142" w:rsidRPr="009C3D5E" w:rsidRDefault="00493142" w:rsidP="002B18F4">
            <w:pPr>
              <w:pStyle w:val="TableText"/>
            </w:pPr>
            <w:r w:rsidRPr="009C3D5E">
              <w:t>Sunday Mass</w:t>
            </w:r>
          </w:p>
        </w:tc>
      </w:tr>
      <w:tr w:rsidR="00493142" w:rsidRPr="009C3D5E" w14:paraId="0897EC32" w14:textId="77777777" w:rsidTr="002B18F4">
        <w:tc>
          <w:tcPr>
            <w:tcW w:w="567" w:type="dxa"/>
          </w:tcPr>
          <w:p w14:paraId="217442E6" w14:textId="77777777" w:rsidR="00493142" w:rsidRPr="009C3D5E" w:rsidRDefault="00493142" w:rsidP="002B18F4">
            <w:pPr>
              <w:pStyle w:val="TableText"/>
            </w:pPr>
          </w:p>
        </w:tc>
        <w:tc>
          <w:tcPr>
            <w:tcW w:w="1460" w:type="dxa"/>
          </w:tcPr>
          <w:p w14:paraId="04372FF9" w14:textId="26B900D7" w:rsidR="00493142" w:rsidRPr="009C3D5E" w:rsidRDefault="00493142" w:rsidP="002B18F4">
            <w:pPr>
              <w:pStyle w:val="TableText"/>
            </w:pPr>
            <w:r w:rsidRPr="009C3D5E">
              <w:t>11:00</w:t>
            </w:r>
          </w:p>
        </w:tc>
        <w:tc>
          <w:tcPr>
            <w:tcW w:w="3780" w:type="dxa"/>
          </w:tcPr>
          <w:p w14:paraId="543822B2" w14:textId="22D73885" w:rsidR="00493142" w:rsidRPr="009C3D5E" w:rsidRDefault="005117F8" w:rsidP="002B18F4">
            <w:pPr>
              <w:pStyle w:val="TableText"/>
            </w:pPr>
            <w:r w:rsidRPr="009C3D5E">
              <w:t>Sunday Mass</w:t>
            </w:r>
          </w:p>
        </w:tc>
      </w:tr>
    </w:tbl>
    <w:p w14:paraId="33A54F36" w14:textId="79F4DF1B" w:rsidR="004556B3" w:rsidRPr="009C3D5E" w:rsidRDefault="004556B3" w:rsidP="001A4E9E">
      <w:pPr>
        <w:pStyle w:val="Heading1"/>
        <w:spacing w:before="120"/>
      </w:pPr>
      <w:r w:rsidRPr="009C3D5E">
        <w:t>THIS WEEK’S READINGS</w:t>
      </w:r>
    </w:p>
    <w:p w14:paraId="37D2062E" w14:textId="77777777" w:rsidR="003A7490" w:rsidRPr="00CE0C05" w:rsidRDefault="003A7490" w:rsidP="003A7490">
      <w:pPr>
        <w:pStyle w:val="Heading2"/>
      </w:pPr>
      <w:r w:rsidRPr="00E22866">
        <w:t>Job 7:1-4, 6-7</w:t>
      </w:r>
    </w:p>
    <w:p w14:paraId="0F43DAF2" w14:textId="77777777" w:rsidR="003A7490" w:rsidRPr="00DB0219" w:rsidRDefault="003A7490" w:rsidP="003A7490">
      <w:r w:rsidRPr="00DB0219">
        <w:t>Restless I fret till twilight falls.</w:t>
      </w:r>
    </w:p>
    <w:p w14:paraId="39332D49" w14:textId="77777777" w:rsidR="003A7490" w:rsidRPr="00CE0C05" w:rsidRDefault="003A7490" w:rsidP="003A7490">
      <w:pPr>
        <w:pStyle w:val="Heading2"/>
      </w:pPr>
      <w:r w:rsidRPr="00E22866">
        <w:t>Ps 146:1-6 r. 3</w:t>
      </w:r>
    </w:p>
    <w:p w14:paraId="7B5D2C46" w14:textId="77777777" w:rsidR="003A7490" w:rsidRPr="00DB0219" w:rsidRDefault="003A7490" w:rsidP="003A7490">
      <w:r w:rsidRPr="00DB0219">
        <w:t>Praise the Lord who heals the broken-hearted. Or Alleluia!</w:t>
      </w:r>
    </w:p>
    <w:p w14:paraId="407862B4" w14:textId="77777777" w:rsidR="003A7490" w:rsidRPr="00CE0C05" w:rsidRDefault="003A7490" w:rsidP="003A7490">
      <w:pPr>
        <w:pStyle w:val="Heading2"/>
      </w:pPr>
      <w:r w:rsidRPr="00E22866">
        <w:t>1 Cor 9:16-19, 22-23</w:t>
      </w:r>
    </w:p>
    <w:p w14:paraId="656F752C" w14:textId="77777777" w:rsidR="003A7490" w:rsidRPr="00DB0219" w:rsidRDefault="003A7490" w:rsidP="003A7490">
      <w:r w:rsidRPr="00DB0219">
        <w:t>I should be punished if I did not preach the Gospel.</w:t>
      </w:r>
    </w:p>
    <w:p w14:paraId="7FEEF465" w14:textId="77777777" w:rsidR="003A7490" w:rsidRPr="00CE0C05" w:rsidRDefault="003A7490" w:rsidP="003A7490">
      <w:pPr>
        <w:pStyle w:val="Heading2"/>
      </w:pPr>
      <w:r w:rsidRPr="00E22866">
        <w:t>Mark 1:29-39</w:t>
      </w:r>
    </w:p>
    <w:p w14:paraId="0D22B79D" w14:textId="77777777" w:rsidR="003A7490" w:rsidRPr="00DB0219" w:rsidRDefault="003A7490" w:rsidP="003A7490">
      <w:r w:rsidRPr="00DB0219">
        <w:t>He cured many who suffered from diseases of one kind or another.</w:t>
      </w:r>
    </w:p>
    <w:p w14:paraId="2B72E061" w14:textId="53157D74" w:rsidR="004556B3" w:rsidRPr="00C75FE4" w:rsidRDefault="00D80505" w:rsidP="00C75FE4">
      <w:pPr>
        <w:pStyle w:val="Heading1"/>
      </w:pPr>
      <w:r>
        <w:br w:type="column"/>
      </w:r>
      <w:r w:rsidR="004556B3" w:rsidRPr="00C75FE4">
        <w:t>REFLECTION ON THE READINGS</w:t>
      </w:r>
    </w:p>
    <w:p w14:paraId="4BD44D9A" w14:textId="77777777" w:rsidR="005170E6" w:rsidRDefault="005170E6" w:rsidP="005170E6">
      <w:r>
        <w:t>Still in Capernaum, Jesus enters the house where Peter's mother-in-law is seriously ill.</w:t>
      </w:r>
    </w:p>
    <w:p w14:paraId="2AB1EC08" w14:textId="77777777" w:rsidR="005170E6" w:rsidRDefault="005170E6" w:rsidP="005170E6">
      <w:r>
        <w:t>With language, which is used by St Paul to describe the resurrection, Mark says that Jesus 'raised up' the sick woman. A new element has been introduced at this early stage. Jesus comes to give the fullness of life to broken humanity, seen in the conclusion of today's gospel with a summary account of very many healings.</w:t>
      </w:r>
    </w:p>
    <w:p w14:paraId="6035C2AB" w14:textId="1CFB48A8" w:rsidR="004556B3" w:rsidRPr="009C3D5E" w:rsidRDefault="004556B3" w:rsidP="00FC04D6">
      <w:pPr>
        <w:pStyle w:val="Heading1"/>
      </w:pPr>
      <w:r w:rsidRPr="009C3D5E">
        <w:t>PLEASE REMEMBER IN YOUR PRAYERS</w:t>
      </w:r>
    </w:p>
    <w:p w14:paraId="7B67688E" w14:textId="77777777" w:rsidR="003232C4" w:rsidRPr="009C3D5E" w:rsidRDefault="003232C4" w:rsidP="003232C4">
      <w:pPr>
        <w:pStyle w:val="Heading2"/>
      </w:pPr>
      <w:r w:rsidRPr="009C3D5E">
        <w:t>The Sick</w:t>
      </w:r>
    </w:p>
    <w:p w14:paraId="492314BC" w14:textId="6616B84C" w:rsidR="003232C4" w:rsidRPr="00A52212" w:rsidRDefault="00547260" w:rsidP="00547260">
      <w:r>
        <w:t xml:space="preserve">John Docherty, </w:t>
      </w:r>
      <w:proofErr w:type="gramStart"/>
      <w:r>
        <w:t>Michael</w:t>
      </w:r>
      <w:proofErr w:type="gramEnd"/>
      <w:r>
        <w:t xml:space="preserve"> and Stephen O’Hagan.</w:t>
      </w:r>
    </w:p>
    <w:p w14:paraId="34F25811" w14:textId="77777777" w:rsidR="009859C1" w:rsidRPr="009C3D5E" w:rsidRDefault="004556B3" w:rsidP="009859C1">
      <w:pPr>
        <w:pStyle w:val="Heading2"/>
      </w:pPr>
      <w:r w:rsidRPr="009C3D5E">
        <w:t>Recently Deceased</w:t>
      </w:r>
    </w:p>
    <w:p w14:paraId="5B4962B1" w14:textId="7188878A" w:rsidR="00B174CB" w:rsidRDefault="005E6C23" w:rsidP="00B174CB">
      <w:r>
        <w:t xml:space="preserve">Eileen Hamilton, </w:t>
      </w:r>
      <w:r w:rsidR="00C9307D">
        <w:t xml:space="preserve">Isabella </w:t>
      </w:r>
      <w:proofErr w:type="spellStart"/>
      <w:r w:rsidR="00C9307D">
        <w:t>Conaghan</w:t>
      </w:r>
      <w:proofErr w:type="spellEnd"/>
      <w:r w:rsidR="00C9307D">
        <w:t>, Brian Collins, Margaret Gannon, Min McMillan, Mary McCann</w:t>
      </w:r>
      <w:r w:rsidR="00B174CB">
        <w:t>.</w:t>
      </w:r>
    </w:p>
    <w:p w14:paraId="590915B5" w14:textId="03939F58" w:rsidR="005B6335" w:rsidRPr="009C3D5E" w:rsidRDefault="004556B3" w:rsidP="00FC04D6">
      <w:pPr>
        <w:pStyle w:val="Heading2"/>
      </w:pPr>
      <w:r w:rsidRPr="009C3D5E">
        <w:t>Anniversaries, Month’s Minds, Birthday Remembrances</w:t>
      </w:r>
    </w:p>
    <w:p w14:paraId="470FAF4C" w14:textId="5AB9DFB1" w:rsidR="00DE4C94" w:rsidRDefault="00170422" w:rsidP="00DE4C94">
      <w:pPr>
        <w:rPr>
          <w:lang w:val="en-US"/>
        </w:rPr>
      </w:pPr>
      <w:r>
        <w:rPr>
          <w:lang w:val="en-US"/>
        </w:rPr>
        <w:t>Sister Mary Conroy, Tony Conroy, Marie Blue, Mary Kirk, Charles Kirk</w:t>
      </w:r>
      <w:r w:rsidR="00E12D8A">
        <w:rPr>
          <w:lang w:val="en-US"/>
        </w:rPr>
        <w:t xml:space="preserve">, </w:t>
      </w:r>
      <w:r w:rsidR="00E12D8A" w:rsidRPr="00E12D8A">
        <w:rPr>
          <w:lang w:val="en-US"/>
        </w:rPr>
        <w:t>Jimmy McCourt</w:t>
      </w:r>
      <w:r w:rsidR="00DE4C94">
        <w:rPr>
          <w:lang w:val="en-US"/>
        </w:rPr>
        <w:t>.</w:t>
      </w:r>
    </w:p>
    <w:p w14:paraId="0A59AC10" w14:textId="77777777" w:rsidR="005E33F7" w:rsidRPr="009C3D5E" w:rsidRDefault="005E33F7" w:rsidP="005E33F7">
      <w:pPr>
        <w:pStyle w:val="Heading1"/>
      </w:pPr>
      <w:r w:rsidRPr="009C3D5E">
        <w:t>COLLECTIONS &amp; DONATIONS - THank You</w:t>
      </w:r>
    </w:p>
    <w:tbl>
      <w:tblPr>
        <w:tblStyle w:val="TableGrid"/>
        <w:tblW w:w="4245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CellMar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27"/>
        <w:gridCol w:w="1418"/>
      </w:tblGrid>
      <w:tr w:rsidR="005E33F7" w:rsidRPr="009C3D5E" w14:paraId="0303D236" w14:textId="77777777" w:rsidTr="004859B0">
        <w:tc>
          <w:tcPr>
            <w:tcW w:w="2827" w:type="dxa"/>
          </w:tcPr>
          <w:p w14:paraId="2D2A9105" w14:textId="7444F456" w:rsidR="005E33F7" w:rsidRPr="009C3D5E" w:rsidRDefault="005E33F7" w:rsidP="004859B0">
            <w:pPr>
              <w:pStyle w:val="TableText"/>
            </w:pPr>
            <w:r w:rsidRPr="009C3D5E">
              <w:t>Cash</w:t>
            </w:r>
          </w:p>
        </w:tc>
        <w:tc>
          <w:tcPr>
            <w:tcW w:w="1418" w:type="dxa"/>
          </w:tcPr>
          <w:p w14:paraId="550A30ED" w14:textId="15E02B82" w:rsidR="005E33F7" w:rsidRPr="009C3D5E" w:rsidRDefault="000D6951" w:rsidP="004859B0">
            <w:pPr>
              <w:pStyle w:val="TableTextRightAlign"/>
            </w:pPr>
            <w:r>
              <w:t>£</w:t>
            </w:r>
            <w:r w:rsidR="00AF6B3D">
              <w:t>1,321</w:t>
            </w:r>
          </w:p>
        </w:tc>
      </w:tr>
      <w:tr w:rsidR="001F67C1" w:rsidRPr="009C3D5E" w14:paraId="5A031D6D" w14:textId="77777777" w:rsidTr="004859B0">
        <w:tc>
          <w:tcPr>
            <w:tcW w:w="2827" w:type="dxa"/>
          </w:tcPr>
          <w:p w14:paraId="413118E6" w14:textId="2B7E4BD7" w:rsidR="001F67C1" w:rsidRPr="009C3D5E" w:rsidRDefault="001F67C1" w:rsidP="004859B0">
            <w:pPr>
              <w:pStyle w:val="TableText"/>
            </w:pPr>
            <w:r w:rsidRPr="009C3D5E">
              <w:t>Envelopes</w:t>
            </w:r>
          </w:p>
        </w:tc>
        <w:tc>
          <w:tcPr>
            <w:tcW w:w="1418" w:type="dxa"/>
          </w:tcPr>
          <w:p w14:paraId="13951995" w14:textId="0FC82F49" w:rsidR="001F67C1" w:rsidRPr="009C3D5E" w:rsidRDefault="000D6951" w:rsidP="004859B0">
            <w:pPr>
              <w:pStyle w:val="TableTextRightAlign"/>
            </w:pPr>
            <w:r>
              <w:t>£</w:t>
            </w:r>
            <w:r w:rsidR="00AF6B3D">
              <w:t>396</w:t>
            </w:r>
          </w:p>
        </w:tc>
      </w:tr>
      <w:tr w:rsidR="005E33F7" w:rsidRPr="009C3D5E" w14:paraId="28581BBD" w14:textId="77777777" w:rsidTr="004859B0">
        <w:tc>
          <w:tcPr>
            <w:tcW w:w="2827" w:type="dxa"/>
          </w:tcPr>
          <w:p w14:paraId="518D6BF7" w14:textId="77777777" w:rsidR="005E33F7" w:rsidRPr="009C3D5E" w:rsidRDefault="005E33F7" w:rsidP="004859B0">
            <w:pPr>
              <w:pStyle w:val="TableText"/>
            </w:pPr>
            <w:r w:rsidRPr="009C3D5E">
              <w:t>Standing Orders</w:t>
            </w:r>
          </w:p>
        </w:tc>
        <w:tc>
          <w:tcPr>
            <w:tcW w:w="1418" w:type="dxa"/>
          </w:tcPr>
          <w:p w14:paraId="3973BE4B" w14:textId="77777777" w:rsidR="005E33F7" w:rsidRPr="009C3D5E" w:rsidRDefault="005E33F7" w:rsidP="004859B0">
            <w:pPr>
              <w:pStyle w:val="TableTextRightAlign"/>
            </w:pPr>
            <w:r w:rsidRPr="009C3D5E">
              <w:t>£905</w:t>
            </w:r>
          </w:p>
        </w:tc>
      </w:tr>
      <w:tr w:rsidR="005E33F7" w:rsidRPr="009C3D5E" w14:paraId="3C635961" w14:textId="77777777" w:rsidTr="004859B0">
        <w:tc>
          <w:tcPr>
            <w:tcW w:w="2827" w:type="dxa"/>
            <w:tcBorders>
              <w:bottom w:val="single" w:sz="8" w:space="0" w:color="AEAAAA" w:themeColor="background2" w:themeShade="BF"/>
            </w:tcBorders>
          </w:tcPr>
          <w:p w14:paraId="572CE8FE" w14:textId="77777777" w:rsidR="005E33F7" w:rsidRPr="009C3D5E" w:rsidRDefault="005E33F7" w:rsidP="004859B0">
            <w:pPr>
              <w:pStyle w:val="TableText"/>
            </w:pPr>
            <w:r w:rsidRPr="009C3D5E">
              <w:t>Estimated Gift Aid</w:t>
            </w:r>
          </w:p>
        </w:tc>
        <w:tc>
          <w:tcPr>
            <w:tcW w:w="1418" w:type="dxa"/>
          </w:tcPr>
          <w:p w14:paraId="70F32F1D" w14:textId="77777777" w:rsidR="005E33F7" w:rsidRPr="009C3D5E" w:rsidRDefault="005E33F7" w:rsidP="004859B0">
            <w:pPr>
              <w:pStyle w:val="TableTextRightAlign"/>
            </w:pPr>
            <w:r w:rsidRPr="009C3D5E">
              <w:t>£265</w:t>
            </w:r>
          </w:p>
        </w:tc>
      </w:tr>
      <w:tr w:rsidR="005E33F7" w:rsidRPr="009C3D5E" w14:paraId="0D951066" w14:textId="77777777" w:rsidTr="004859B0">
        <w:tc>
          <w:tcPr>
            <w:tcW w:w="2827" w:type="dxa"/>
            <w:tcBorders>
              <w:left w:val="nil"/>
              <w:bottom w:val="nil"/>
            </w:tcBorders>
          </w:tcPr>
          <w:p w14:paraId="4A68C32B" w14:textId="77777777" w:rsidR="005E33F7" w:rsidRPr="009C3D5E" w:rsidRDefault="005E33F7" w:rsidP="004859B0">
            <w:pPr>
              <w:pStyle w:val="TableText"/>
            </w:pPr>
          </w:p>
        </w:tc>
        <w:tc>
          <w:tcPr>
            <w:tcW w:w="1418" w:type="dxa"/>
          </w:tcPr>
          <w:p w14:paraId="301415CC" w14:textId="2EB5DA9C" w:rsidR="005E33F7" w:rsidRPr="009C3D5E" w:rsidRDefault="004402F2" w:rsidP="004859B0">
            <w:pPr>
              <w:pStyle w:val="TableTextRightAlign"/>
            </w:pPr>
            <w:r w:rsidRPr="009B7B75">
              <w:rPr>
                <w:b/>
                <w:bCs/>
              </w:rPr>
              <w:fldChar w:fldCharType="begin"/>
            </w:r>
            <w:r w:rsidRPr="009B7B75">
              <w:rPr>
                <w:b/>
                <w:bCs/>
              </w:rPr>
              <w:instrText xml:space="preserve"> = sum(above) \# £,# \* MERGEFORMAT </w:instrText>
            </w:r>
            <w:r w:rsidRPr="009B7B75">
              <w:rPr>
                <w:b/>
                <w:bCs/>
              </w:rPr>
              <w:fldChar w:fldCharType="separate"/>
            </w:r>
            <w:r w:rsidR="00AF6B3D" w:rsidRPr="009B7B75">
              <w:rPr>
                <w:b/>
                <w:bCs/>
                <w:noProof/>
              </w:rPr>
              <w:t>£</w:t>
            </w:r>
            <w:r w:rsidR="00AF6B3D">
              <w:rPr>
                <w:b/>
                <w:bCs/>
                <w:noProof/>
              </w:rPr>
              <w:t>2,887</w:t>
            </w:r>
            <w:r w:rsidRPr="009B7B75">
              <w:rPr>
                <w:b/>
                <w:bCs/>
              </w:rPr>
              <w:fldChar w:fldCharType="end"/>
            </w:r>
          </w:p>
        </w:tc>
      </w:tr>
    </w:tbl>
    <w:p w14:paraId="78ADBB2A" w14:textId="4D1CBB60" w:rsidR="005117F8" w:rsidRDefault="00483846" w:rsidP="00E4225D">
      <w:pPr>
        <w:rPr>
          <w:b/>
          <w:bCs/>
        </w:rPr>
      </w:pPr>
      <w:r>
        <w:t>The s</w:t>
      </w:r>
      <w:r w:rsidRPr="009C3D5E">
        <w:t xml:space="preserve">tall received </w:t>
      </w:r>
      <w:r w:rsidRPr="009C3D5E">
        <w:rPr>
          <w:b/>
          <w:bCs/>
        </w:rPr>
        <w:t>£</w:t>
      </w:r>
      <w:r w:rsidR="00D14D25">
        <w:rPr>
          <w:b/>
          <w:bCs/>
        </w:rPr>
        <w:t>60</w:t>
      </w:r>
      <w:r w:rsidR="00E04A48">
        <w:rPr>
          <w:b/>
          <w:bCs/>
        </w:rPr>
        <w:t xml:space="preserve">, </w:t>
      </w:r>
      <w:r w:rsidRPr="009C3D5E">
        <w:t xml:space="preserve">votives </w:t>
      </w:r>
      <w:r w:rsidRPr="009C3D5E">
        <w:rPr>
          <w:b/>
          <w:bCs/>
        </w:rPr>
        <w:t>£</w:t>
      </w:r>
      <w:r w:rsidR="00D14D25">
        <w:rPr>
          <w:b/>
          <w:bCs/>
        </w:rPr>
        <w:t>160</w:t>
      </w:r>
      <w:r w:rsidR="00E04A48" w:rsidRPr="00E04A48">
        <w:t>.</w:t>
      </w:r>
    </w:p>
    <w:p w14:paraId="7922FC52" w14:textId="77777777" w:rsidR="006F1613" w:rsidRDefault="003C3A02" w:rsidP="006F1613">
      <w:pPr>
        <w:pStyle w:val="Heading1"/>
      </w:pPr>
      <w:r>
        <w:br w:type="column"/>
      </w:r>
      <w:r w:rsidR="006F1613">
        <w:lastRenderedPageBreak/>
        <w:t>What's Happening this weekend</w:t>
      </w:r>
    </w:p>
    <w:p w14:paraId="4162F6E9" w14:textId="77777777" w:rsidR="00AF6B3D" w:rsidRPr="00094573" w:rsidRDefault="00AF6B3D" w:rsidP="00AF6B3D">
      <w:pPr>
        <w:pStyle w:val="Heading2"/>
      </w:pPr>
      <w:r w:rsidRPr="00094573">
        <w:t>Foodbank</w:t>
      </w:r>
    </w:p>
    <w:p w14:paraId="0CA72735" w14:textId="0C7EDDEB" w:rsidR="00AF6B3D" w:rsidRPr="00094573" w:rsidRDefault="00AF6B3D" w:rsidP="00AF6B3D">
      <w:pPr>
        <w:rPr>
          <w:bCs/>
        </w:rPr>
      </w:pPr>
      <w:r w:rsidRPr="00094573">
        <w:rPr>
          <w:bCs/>
        </w:rPr>
        <w:t xml:space="preserve">The next collection for our Foodbanks is </w:t>
      </w:r>
      <w:r>
        <w:rPr>
          <w:bCs/>
        </w:rPr>
        <w:t>this</w:t>
      </w:r>
      <w:r>
        <w:rPr>
          <w:bCs/>
        </w:rPr>
        <w:t xml:space="preserve"> weekend, </w:t>
      </w:r>
      <w:r w:rsidRPr="00094573">
        <w:rPr>
          <w:bCs/>
        </w:rPr>
        <w:t>3</w:t>
      </w:r>
      <w:r w:rsidRPr="00094573">
        <w:rPr>
          <w:bCs/>
          <w:vertAlign w:val="superscript"/>
        </w:rPr>
        <w:t>rd</w:t>
      </w:r>
      <w:r>
        <w:rPr>
          <w:bCs/>
        </w:rPr>
        <w:t>/</w:t>
      </w:r>
      <w:r w:rsidRPr="00094573">
        <w:rPr>
          <w:bCs/>
        </w:rPr>
        <w:t>4</w:t>
      </w:r>
      <w:r w:rsidRPr="00094573">
        <w:rPr>
          <w:bCs/>
          <w:vertAlign w:val="superscript"/>
        </w:rPr>
        <w:t>th</w:t>
      </w:r>
      <w:r>
        <w:rPr>
          <w:bCs/>
        </w:rPr>
        <w:t xml:space="preserve"> </w:t>
      </w:r>
      <w:r w:rsidRPr="00094573">
        <w:rPr>
          <w:bCs/>
        </w:rPr>
        <w:t>February. As ever, thank you so much for your unyielding support for those most in need among us.</w:t>
      </w:r>
    </w:p>
    <w:p w14:paraId="0397D893" w14:textId="77777777" w:rsidR="00AF6B3D" w:rsidRDefault="00AF6B3D" w:rsidP="00AF6B3D">
      <w:pPr>
        <w:rPr>
          <w:bCs/>
        </w:rPr>
      </w:pPr>
      <w:r w:rsidRPr="00094573">
        <w:rPr>
          <w:bCs/>
        </w:rPr>
        <w:t>In 2023, thanks to your incredible generosity, the Community Foodbank received 166 bags and £16</w:t>
      </w:r>
      <w:r>
        <w:rPr>
          <w:bCs/>
        </w:rPr>
        <w:t>,</w:t>
      </w:r>
      <w:r w:rsidRPr="00094573">
        <w:rPr>
          <w:bCs/>
        </w:rPr>
        <w:t>658 with Loaves and Fishes receiving £14</w:t>
      </w:r>
      <w:r>
        <w:rPr>
          <w:bCs/>
        </w:rPr>
        <w:t>,</w:t>
      </w:r>
      <w:r w:rsidRPr="00094573">
        <w:rPr>
          <w:bCs/>
        </w:rPr>
        <w:t>963.</w:t>
      </w:r>
    </w:p>
    <w:p w14:paraId="735C3B58" w14:textId="77777777" w:rsidR="00AF6B3D" w:rsidRDefault="00AF6B3D" w:rsidP="00AF6B3D">
      <w:pPr>
        <w:pStyle w:val="Heading2"/>
        <w:rPr>
          <w:bCs/>
        </w:rPr>
      </w:pPr>
      <w:r>
        <w:rPr>
          <w:bCs/>
        </w:rPr>
        <w:t>Visiting Priest</w:t>
      </w:r>
    </w:p>
    <w:p w14:paraId="26FBD732" w14:textId="2D36EBE3" w:rsidR="006F1613" w:rsidRPr="00E33663" w:rsidRDefault="00AF6B3D" w:rsidP="00AF6B3D">
      <w:r w:rsidRPr="00D15005">
        <w:t xml:space="preserve">Fr Franco from the </w:t>
      </w:r>
      <w:proofErr w:type="spellStart"/>
      <w:r w:rsidRPr="00D15005">
        <w:t>Comboni</w:t>
      </w:r>
      <w:proofErr w:type="spellEnd"/>
      <w:r w:rsidRPr="00D15005">
        <w:t xml:space="preserve"> Fathers will celebrate the Sunday Masses</w:t>
      </w:r>
      <w:r>
        <w:t xml:space="preserve"> </w:t>
      </w:r>
      <w:r w:rsidR="00004574">
        <w:t>this</w:t>
      </w:r>
      <w:r>
        <w:t xml:space="preserve"> weekend.</w:t>
      </w:r>
    </w:p>
    <w:p w14:paraId="267B703C" w14:textId="77777777" w:rsidR="006F1613" w:rsidRDefault="006F1613" w:rsidP="006F1613">
      <w:pPr>
        <w:pStyle w:val="Heading1"/>
      </w:pPr>
      <w:r w:rsidRPr="009C3D5E">
        <w:t>WHAT’s HAPPENING THIS WEEK</w:t>
      </w:r>
    </w:p>
    <w:p w14:paraId="56270DFF" w14:textId="77777777" w:rsidR="00642216" w:rsidRDefault="00642216" w:rsidP="00004574">
      <w:pPr>
        <w:pStyle w:val="Heading2"/>
      </w:pPr>
      <w:r w:rsidRPr="00642216">
        <w:t>Rosary for Mary McCann</w:t>
      </w:r>
    </w:p>
    <w:p w14:paraId="6718F253" w14:textId="07E855D1" w:rsidR="00642216" w:rsidRDefault="00642216" w:rsidP="00642216">
      <w:r>
        <w:t xml:space="preserve">At </w:t>
      </w:r>
      <w:r w:rsidRPr="00642216">
        <w:t xml:space="preserve">Heritage Funeral Parlour , East Kilbride village, </w:t>
      </w:r>
      <w:r>
        <w:t>17:00</w:t>
      </w:r>
      <w:r w:rsidRPr="00642216">
        <w:t xml:space="preserve"> prior to </w:t>
      </w:r>
      <w:r>
        <w:t xml:space="preserve">her </w:t>
      </w:r>
      <w:r w:rsidRPr="00642216">
        <w:t>reception at church on Monday 5</w:t>
      </w:r>
      <w:r w:rsidRPr="00642216">
        <w:rPr>
          <w:vertAlign w:val="superscript"/>
        </w:rPr>
        <w:t>th</w:t>
      </w:r>
      <w:r>
        <w:t xml:space="preserve"> </w:t>
      </w:r>
      <w:r w:rsidRPr="00642216">
        <w:t>February</w:t>
      </w:r>
      <w:r>
        <w:t xml:space="preserve"> at 18:00.</w:t>
      </w:r>
    </w:p>
    <w:p w14:paraId="386FC60D" w14:textId="48790DF3" w:rsidR="00004574" w:rsidRDefault="00642216" w:rsidP="00004574">
      <w:pPr>
        <w:pStyle w:val="Heading2"/>
      </w:pPr>
      <w:r w:rsidRPr="00642216">
        <w:t>new Parish Priest</w:t>
      </w:r>
    </w:p>
    <w:p w14:paraId="4BF68174" w14:textId="7E238450" w:rsidR="00004574" w:rsidRPr="00004574" w:rsidRDefault="00004574" w:rsidP="00004574">
      <w:r>
        <w:t xml:space="preserve">The new Parish Priest, Fr Kenny Campbell, will be in place by </w:t>
      </w:r>
      <w:r>
        <w:t xml:space="preserve">next weekend, </w:t>
      </w:r>
      <w:r>
        <w:t>Sunday, 11</w:t>
      </w:r>
      <w:r w:rsidRPr="00D9039E">
        <w:rPr>
          <w:vertAlign w:val="superscript"/>
        </w:rPr>
        <w:t>th</w:t>
      </w:r>
      <w:r>
        <w:t xml:space="preserve"> February, just before the beginning of Lent.</w:t>
      </w:r>
    </w:p>
    <w:p w14:paraId="3E4AB8A7" w14:textId="7B4AACF1" w:rsidR="00642216" w:rsidRDefault="00642216" w:rsidP="000B34EC">
      <w:pPr>
        <w:pStyle w:val="Heading1"/>
        <w:rPr>
          <w:bCs w:val="0"/>
        </w:rPr>
      </w:pPr>
      <w:r>
        <w:rPr>
          <w:bCs w:val="0"/>
        </w:rPr>
        <w:t>NEXT WEEK’S READINGS</w:t>
      </w:r>
    </w:p>
    <w:p w14:paraId="371419E0" w14:textId="77777777" w:rsidR="009A144D" w:rsidRPr="00CE0C05" w:rsidRDefault="009A144D" w:rsidP="009A144D">
      <w:pPr>
        <w:pStyle w:val="Heading2"/>
      </w:pPr>
      <w:r w:rsidRPr="00E22866">
        <w:t>Lev 13:1-2, 44-46</w:t>
      </w:r>
    </w:p>
    <w:p w14:paraId="19316864" w14:textId="77777777" w:rsidR="009A144D" w:rsidRPr="00DB0219" w:rsidRDefault="009A144D" w:rsidP="009A144D">
      <w:r w:rsidRPr="00DB0219">
        <w:t>The leper must live apart: he must live outside the camp.</w:t>
      </w:r>
    </w:p>
    <w:p w14:paraId="177E78C8" w14:textId="77777777" w:rsidR="009A144D" w:rsidRPr="00CE0C05" w:rsidRDefault="009A144D" w:rsidP="009A144D">
      <w:pPr>
        <w:pStyle w:val="Heading2"/>
      </w:pPr>
      <w:r w:rsidRPr="00E22866">
        <w:t>Ps 31:1-2. 5. 11</w:t>
      </w:r>
    </w:p>
    <w:p w14:paraId="69EC49D3" w14:textId="77777777" w:rsidR="009A144D" w:rsidRPr="00DB0219" w:rsidRDefault="009A144D" w:rsidP="009A144D">
      <w:r w:rsidRPr="00DB0219">
        <w:t>You are my refuge, O Lord; you fill me with the joy of salvation.</w:t>
      </w:r>
    </w:p>
    <w:p w14:paraId="28D91432" w14:textId="77777777" w:rsidR="009A144D" w:rsidRPr="00CE0C05" w:rsidRDefault="009A144D" w:rsidP="009A144D">
      <w:pPr>
        <w:pStyle w:val="Heading2"/>
      </w:pPr>
      <w:r w:rsidRPr="00E22866">
        <w:t>1 Cor 10:31–11:1</w:t>
      </w:r>
    </w:p>
    <w:p w14:paraId="2AE89543" w14:textId="77777777" w:rsidR="009A144D" w:rsidRPr="00DB0219" w:rsidRDefault="009A144D" w:rsidP="009A144D">
      <w:r w:rsidRPr="00DB0219">
        <w:t>Take me for your model, as I take Christ.</w:t>
      </w:r>
    </w:p>
    <w:p w14:paraId="37B2EFAD" w14:textId="77777777" w:rsidR="009A144D" w:rsidRPr="00CE0C05" w:rsidRDefault="009A144D" w:rsidP="009A144D">
      <w:pPr>
        <w:pStyle w:val="Heading2"/>
      </w:pPr>
      <w:r w:rsidRPr="00E22866">
        <w:t>Mark 1:40-45</w:t>
      </w:r>
    </w:p>
    <w:p w14:paraId="08B5B53F" w14:textId="0D1D93D9" w:rsidR="00642216" w:rsidRPr="00642216" w:rsidRDefault="009A144D" w:rsidP="009A144D">
      <w:r w:rsidRPr="00DB0219">
        <w:t>The leprosy left him at once and he was cured.</w:t>
      </w:r>
    </w:p>
    <w:p w14:paraId="74E37F7D" w14:textId="173DF0C7" w:rsidR="000B34EC" w:rsidRDefault="000B34EC" w:rsidP="000B34EC">
      <w:pPr>
        <w:pStyle w:val="Heading1"/>
        <w:rPr>
          <w:bCs w:val="0"/>
        </w:rPr>
      </w:pPr>
      <w:r>
        <w:rPr>
          <w:bCs w:val="0"/>
        </w:rPr>
        <w:t>Other Notices</w:t>
      </w:r>
    </w:p>
    <w:p w14:paraId="3E9BF04A" w14:textId="77777777" w:rsidR="000B34EC" w:rsidRDefault="000B34EC" w:rsidP="000B34EC">
      <w:pPr>
        <w:pStyle w:val="Heading2"/>
      </w:pPr>
      <w:r>
        <w:t>Fr FRANK’s Ordination</w:t>
      </w:r>
    </w:p>
    <w:p w14:paraId="7F5E1062" w14:textId="63729ED5" w:rsidR="000B34EC" w:rsidRDefault="00586FE9" w:rsidP="000B34EC">
      <w:pPr>
        <w:rPr>
          <w:bCs/>
        </w:rPr>
      </w:pPr>
      <w:r>
        <w:t>Fr Frank’s ordination date will be Saturday 9</w:t>
      </w:r>
      <w:r w:rsidRPr="00D9039E">
        <w:rPr>
          <w:vertAlign w:val="superscript"/>
        </w:rPr>
        <w:t>th</w:t>
      </w:r>
      <w:r>
        <w:t xml:space="preserve"> March at St Peter’s Ardrossan.  </w:t>
      </w:r>
      <w:r>
        <w:rPr>
          <w:bCs/>
        </w:rPr>
        <w:t>This is</w:t>
      </w:r>
      <w:r w:rsidR="000B34EC">
        <w:rPr>
          <w:bCs/>
        </w:rPr>
        <w:t xml:space="preserve"> a smaller place than when Archbishop Nolan was ordained Bishop of Galloway, so unfortunately</w:t>
      </w:r>
      <w:r>
        <w:rPr>
          <w:bCs/>
        </w:rPr>
        <w:t>,</w:t>
      </w:r>
      <w:r w:rsidR="000B34EC">
        <w:rPr>
          <w:bCs/>
        </w:rPr>
        <w:t xml:space="preserve"> there is not the same availability of tickets. Our parish will be allocated tickets in the same way as other Galloway parishes</w:t>
      </w:r>
      <w:r>
        <w:rPr>
          <w:bCs/>
        </w:rPr>
        <w:t xml:space="preserve">, but </w:t>
      </w:r>
      <w:proofErr w:type="gramStart"/>
      <w:r>
        <w:rPr>
          <w:bCs/>
        </w:rPr>
        <w:t>at the moment</w:t>
      </w:r>
      <w:proofErr w:type="gramEnd"/>
      <w:r>
        <w:rPr>
          <w:bCs/>
        </w:rPr>
        <w:t>,</w:t>
      </w:r>
      <w:r w:rsidR="000B34EC">
        <w:rPr>
          <w:bCs/>
        </w:rPr>
        <w:t xml:space="preserve"> we do not know how many </w:t>
      </w:r>
      <w:r w:rsidR="00D95ECA">
        <w:rPr>
          <w:bCs/>
        </w:rPr>
        <w:t>there</w:t>
      </w:r>
      <w:r w:rsidR="000B34EC">
        <w:rPr>
          <w:bCs/>
        </w:rPr>
        <w:t xml:space="preserve"> will be.</w:t>
      </w:r>
    </w:p>
    <w:p w14:paraId="56A78712" w14:textId="77777777" w:rsidR="000B34EC" w:rsidRDefault="000B34EC" w:rsidP="000B34EC">
      <w:pPr>
        <w:rPr>
          <w:bCs/>
        </w:rPr>
      </w:pPr>
      <w:r>
        <w:rPr>
          <w:bCs/>
        </w:rPr>
        <w:t>It will be something that Fr Campbell will be able to work out with you in February.  The Mass will also be streamed.</w:t>
      </w:r>
    </w:p>
    <w:p w14:paraId="1BD829D8" w14:textId="503D0153" w:rsidR="006F7182" w:rsidRDefault="006F7182" w:rsidP="006F7182">
      <w:pPr>
        <w:pStyle w:val="Heading1"/>
      </w:pPr>
      <w:r>
        <w:t>THE BISHOPS’ CONFERENCE OF SCOTLAND JUSTICE AND PEACE COMMISSION</w:t>
      </w:r>
    </w:p>
    <w:p w14:paraId="4ECA0016" w14:textId="77777777" w:rsidR="006F7182" w:rsidRDefault="006F7182" w:rsidP="006F7182">
      <w:r>
        <w:t xml:space="preserve">The National Commission for Justice and Peace advises the Scottish Bishops’ Conference of the Catholic Church in matters relating to social justice, international </w:t>
      </w:r>
      <w:proofErr w:type="gramStart"/>
      <w:r>
        <w:t>peace</w:t>
      </w:r>
      <w:proofErr w:type="gramEnd"/>
      <w:r>
        <w:t xml:space="preserve"> and human rights, and promotes action in these areas. It works in accordance with the Social Teaching of the Catholic Church.</w:t>
      </w:r>
    </w:p>
    <w:p w14:paraId="53D4918B" w14:textId="5BA38336" w:rsidR="006F7182" w:rsidRDefault="00CB49F9" w:rsidP="006F7182">
      <w:pPr>
        <w:pStyle w:val="Heading2"/>
      </w:pPr>
      <w:r>
        <w:t xml:space="preserve">VACANCY - </w:t>
      </w:r>
      <w:r w:rsidR="006F7182">
        <w:t>Campaigns, Communication and Events Coordinator</w:t>
      </w:r>
    </w:p>
    <w:p w14:paraId="6578EB49" w14:textId="462C0088" w:rsidR="006F7182" w:rsidRDefault="006F7182" w:rsidP="006F7182">
      <w:r>
        <w:t xml:space="preserve">This post will at once be challenging and rewarding. The successful candidate will be expected to motivate, reinvigorate and co-ordinate the existing work of the commission, as well as encourage new activity </w:t>
      </w:r>
      <w:proofErr w:type="gramStart"/>
      <w:r>
        <w:t>in the area of</w:t>
      </w:r>
      <w:proofErr w:type="gramEnd"/>
      <w:r>
        <w:t xml:space="preserve"> Justice and Peace in Scotland.</w:t>
      </w:r>
    </w:p>
    <w:p w14:paraId="41CE58B9" w14:textId="296F64DA" w:rsidR="006F7182" w:rsidRDefault="006F7182" w:rsidP="006F7182">
      <w:r>
        <w:t xml:space="preserve">Applicants for the post must be able to evidence an ability to build a high profile for Justice and Peace through communication, campaigning and organising events.  They should also be able to demonstrate a good grasp of world affairs and politics. They must have </w:t>
      </w:r>
      <w:r w:rsidR="00CB49F9">
        <w:t>the ability to motivate and encourage people from all sections of the community</w:t>
      </w:r>
      <w:r>
        <w:t xml:space="preserve"> to become aware and involved in meaningful and manageable action. Digital and social networking skills are essential. The successful candidate will be a highly motivated individual who has a proven track record of being able to work on their own initiative.</w:t>
      </w:r>
    </w:p>
    <w:p w14:paraId="6293328F" w14:textId="3640138E" w:rsidR="00480749" w:rsidRDefault="006F7182" w:rsidP="006F7182">
      <w:r>
        <w:t>Salary - £21</w:t>
      </w:r>
      <w:r w:rsidR="00D95ECA">
        <w:t>,</w:t>
      </w:r>
      <w:r>
        <w:t>000</w:t>
      </w:r>
    </w:p>
    <w:p w14:paraId="17BF91CD" w14:textId="5F826583" w:rsidR="009A144D" w:rsidRDefault="00345ECC" w:rsidP="00345ECC">
      <w:pPr>
        <w:pStyle w:val="Heading1"/>
      </w:pPr>
      <w:r>
        <w:t>Bishop of Dunkeld</w:t>
      </w:r>
    </w:p>
    <w:p w14:paraId="68C75F78" w14:textId="728D9B31" w:rsidR="00345ECC" w:rsidRDefault="00CE376F" w:rsidP="00345ECC">
      <w:r>
        <w:t>Fr</w:t>
      </w:r>
      <w:r w:rsidR="00345ECC">
        <w:t xml:space="preserve"> Martin Chambers of the Diocese of Galloway </w:t>
      </w:r>
      <w:r>
        <w:t xml:space="preserve">has been appointed Bishop of </w:t>
      </w:r>
      <w:r w:rsidR="00EA523A">
        <w:t>Dunkeld</w:t>
      </w:r>
      <w:r>
        <w:t xml:space="preserve">. Fr Martin is a friend to </w:t>
      </w:r>
      <w:r w:rsidR="00094F03">
        <w:t>several</w:t>
      </w:r>
      <w:r>
        <w:t xml:space="preserve"> </w:t>
      </w:r>
      <w:r w:rsidR="00094F03">
        <w:t>parishioners</w:t>
      </w:r>
      <w:r>
        <w:t xml:space="preserve"> </w:t>
      </w:r>
      <w:r w:rsidR="00EA523A">
        <w:t>and to Fr Frank</w:t>
      </w:r>
      <w:r w:rsidR="00C51BD2">
        <w:t>.</w:t>
      </w:r>
    </w:p>
    <w:p w14:paraId="164CF810" w14:textId="47B406FD" w:rsidR="00C51BD2" w:rsidRDefault="00C51BD2" w:rsidP="00345ECC">
      <w:r>
        <w:t xml:space="preserve">Please keep Fr Martin and Fr Frank in your prayers as they </w:t>
      </w:r>
      <w:r w:rsidRPr="00C51BD2">
        <w:t>prepar</w:t>
      </w:r>
      <w:r>
        <w:t>e for their new ministries.</w:t>
      </w:r>
    </w:p>
    <w:p w14:paraId="3233DCDE" w14:textId="49710D2B" w:rsidR="00C51BD2" w:rsidRDefault="00C51BD2" w:rsidP="00C51BD2">
      <w:pPr>
        <w:pStyle w:val="Heading1"/>
      </w:pPr>
      <w:r>
        <w:t>Beaver Scouts</w:t>
      </w:r>
    </w:p>
    <w:p w14:paraId="592BB10B" w14:textId="087C167A" w:rsidR="00194791" w:rsidRDefault="00E37BCC" w:rsidP="00C51BD2">
      <w:r>
        <w:t>After a gap of over 30 years, t</w:t>
      </w:r>
      <w:r w:rsidR="00A670F2">
        <w:t>he 5</w:t>
      </w:r>
      <w:r w:rsidR="00A670F2" w:rsidRPr="00A670F2">
        <w:rPr>
          <w:vertAlign w:val="superscript"/>
        </w:rPr>
        <w:t>th</w:t>
      </w:r>
      <w:r w:rsidR="00A670F2">
        <w:t xml:space="preserve"> East Kilbride (Our Lady of Lourdes) Scout Group has been </w:t>
      </w:r>
      <w:r w:rsidR="00085B54">
        <w:t>officially</w:t>
      </w:r>
      <w:r w:rsidR="00085B54">
        <w:t xml:space="preserve"> </w:t>
      </w:r>
      <w:r w:rsidR="00A670F2">
        <w:t>restarted</w:t>
      </w:r>
      <w:r>
        <w:t xml:space="preserve"> as a </w:t>
      </w:r>
      <w:r w:rsidRPr="00E37BCC">
        <w:rPr>
          <w:b/>
          <w:bCs/>
        </w:rPr>
        <w:t>youth ministry</w:t>
      </w:r>
      <w:r>
        <w:t xml:space="preserve"> in our parish.</w:t>
      </w:r>
    </w:p>
    <w:p w14:paraId="270EE213" w14:textId="4F6038DA" w:rsidR="00C51BD2" w:rsidRDefault="00085B54" w:rsidP="00C51BD2">
      <w:r>
        <w:t xml:space="preserve">It took a little longer to </w:t>
      </w:r>
      <w:r w:rsidR="00194791">
        <w:t>sort out the administration than we had hoped when this was first announced, but we are now actively looking for an adult who could lead a small team of volunteers to run Beavers for 6-8-year-old children.</w:t>
      </w:r>
    </w:p>
    <w:p w14:paraId="3AABE971" w14:textId="4BD7F194" w:rsidR="00D31F68" w:rsidRDefault="00D31F68" w:rsidP="00C51BD2">
      <w:r>
        <w:t xml:space="preserve">No experience is necessary </w:t>
      </w:r>
      <w:r w:rsidR="00C81BDD">
        <w:t xml:space="preserve">as full training will be provided and all expenses will be </w:t>
      </w:r>
      <w:r w:rsidR="00BA306D">
        <w:t>met.</w:t>
      </w:r>
    </w:p>
    <w:p w14:paraId="75ADE9F5" w14:textId="61780E01" w:rsidR="00BA306D" w:rsidRDefault="00BA306D" w:rsidP="00C51BD2">
      <w:r>
        <w:t xml:space="preserve">If you would like to know more or </w:t>
      </w:r>
      <w:r w:rsidR="00E37BCC">
        <w:t>can suggest someone you think might be</w:t>
      </w:r>
      <w:r w:rsidR="00A75AB6">
        <w:t xml:space="preserve"> interested</w:t>
      </w:r>
      <w:r w:rsidR="00E37BCC">
        <w:t>, please talk to (Deacon) Kevin.</w:t>
      </w:r>
    </w:p>
    <w:p w14:paraId="0470AD0E" w14:textId="2FC87E9F" w:rsidR="00E37BCC" w:rsidRPr="00C51BD2" w:rsidRDefault="00A75AB6" w:rsidP="00C51BD2">
      <w:r>
        <w:t>Please keep this new venture in your prayers</w:t>
      </w:r>
      <w:r w:rsidR="00BC5DB1">
        <w:t>.</w:t>
      </w:r>
      <w:r w:rsidR="000336DD">
        <w:t>un</w:t>
      </w:r>
    </w:p>
    <w:sectPr w:rsidR="00E37BCC" w:rsidRPr="00C51BD2" w:rsidSect="00064F9E">
      <w:footerReference w:type="default" r:id="rId8"/>
      <w:headerReference w:type="first" r:id="rId9"/>
      <w:footerReference w:type="first" r:id="rId10"/>
      <w:type w:val="continuous"/>
      <w:pgSz w:w="11906" w:h="16838"/>
      <w:pgMar w:top="624" w:right="720" w:bottom="624" w:left="720" w:header="567" w:footer="561" w:gutter="0"/>
      <w:cols w:num="2" w:sep="1" w:space="624" w:equalWidth="0">
        <w:col w:w="5670" w:space="624"/>
        <w:col w:w="417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0327" w14:textId="77777777" w:rsidR="00064F9E" w:rsidRDefault="00064F9E" w:rsidP="00FC04D6">
      <w:r>
        <w:separator/>
      </w:r>
    </w:p>
  </w:endnote>
  <w:endnote w:type="continuationSeparator" w:id="0">
    <w:p w14:paraId="10CC0C87" w14:textId="77777777" w:rsidR="00064F9E" w:rsidRDefault="00064F9E" w:rsidP="00FC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arbon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0489" w14:textId="4FDBD442" w:rsidR="005149B2" w:rsidRDefault="005149B2" w:rsidP="00FC04D6">
    <w:pPr>
      <w:pStyle w:val="Footer"/>
    </w:pPr>
    <w:r>
      <w:t xml:space="preserve">A parish of the </w:t>
    </w:r>
    <w:r w:rsidRPr="005149B2">
      <w:t xml:space="preserve">RC Diocese </w:t>
    </w:r>
    <w:r w:rsidR="004B5C93">
      <w:t>o</w:t>
    </w:r>
    <w:r w:rsidRPr="005149B2">
      <w:t>f Motherwell,</w:t>
    </w:r>
    <w:r w:rsidRPr="003D3D09">
      <w:t xml:space="preserve"> </w:t>
    </w:r>
    <w:r>
      <w:t xml:space="preserve">a registered Scottish charity, </w:t>
    </w:r>
    <w:r w:rsidRPr="003D3D09">
      <w:t>SCO11041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A733" w14:textId="7A5D480D" w:rsidR="00505352" w:rsidRPr="00834001" w:rsidRDefault="005149B2" w:rsidP="005F5109">
    <w:pPr>
      <w:pStyle w:val="Footer"/>
      <w:spacing w:before="240"/>
    </w:pPr>
    <w:r w:rsidRPr="00834001">
      <w:t xml:space="preserve">A parish of the RC Diocese </w:t>
    </w:r>
    <w:r w:rsidR="004B5C93" w:rsidRPr="00834001">
      <w:t>o</w:t>
    </w:r>
    <w:r w:rsidRPr="00834001">
      <w:t>f Motherwell,</w:t>
    </w:r>
    <w:r w:rsidR="00505352" w:rsidRPr="00834001">
      <w:t xml:space="preserve"> </w:t>
    </w:r>
    <w:r w:rsidRPr="00834001">
      <w:t xml:space="preserve">a registered Scottish charity, </w:t>
    </w:r>
    <w:r w:rsidR="00505352" w:rsidRPr="00834001">
      <w:t>SCO11041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7E19D" w14:textId="77777777" w:rsidR="00064F9E" w:rsidRDefault="00064F9E" w:rsidP="00FC04D6">
      <w:r>
        <w:separator/>
      </w:r>
    </w:p>
  </w:footnote>
  <w:footnote w:type="continuationSeparator" w:id="0">
    <w:p w14:paraId="15784947" w14:textId="77777777" w:rsidR="00064F9E" w:rsidRDefault="00064F9E" w:rsidP="00FC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0"/>
      <w:gridCol w:w="3206"/>
    </w:tblGrid>
    <w:tr w:rsidR="00505352" w14:paraId="1A283A72" w14:textId="77777777" w:rsidTr="00C1464A">
      <w:tc>
        <w:tcPr>
          <w:tcW w:w="7200" w:type="dxa"/>
          <w:tcMar>
            <w:top w:w="113" w:type="dxa"/>
            <w:right w:w="0" w:type="dxa"/>
          </w:tcMar>
        </w:tcPr>
        <w:p w14:paraId="6C652C48" w14:textId="6645389C" w:rsidR="00505352" w:rsidRPr="003D3D09" w:rsidRDefault="00505352" w:rsidP="00FC04D6">
          <w:pPr>
            <w:pStyle w:val="Title"/>
          </w:pPr>
          <w:r w:rsidRPr="003D3D09">
            <w:t>OUR LADY OF LOURDES CHURCH</w:t>
          </w:r>
        </w:p>
      </w:tc>
      <w:tc>
        <w:tcPr>
          <w:tcW w:w="3206" w:type="dxa"/>
          <w:vMerge w:val="restart"/>
          <w:noWrap/>
          <w:tcMar>
            <w:top w:w="113" w:type="dxa"/>
            <w:bottom w:w="113" w:type="dxa"/>
            <w:right w:w="113" w:type="dxa"/>
          </w:tcMar>
        </w:tcPr>
        <w:p w14:paraId="0060BC66" w14:textId="56F42A07" w:rsidR="00505352" w:rsidRDefault="00505352" w:rsidP="00FC04D6">
          <w:r w:rsidRPr="00577BF9">
            <w:rPr>
              <w:noProof/>
              <w:lang w:eastAsia="en-GB"/>
            </w:rPr>
            <w:drawing>
              <wp:inline distT="0" distB="0" distL="0" distR="0" wp14:anchorId="7B5B9766" wp14:editId="6F3F84B8">
                <wp:extent cx="1755238" cy="1627001"/>
                <wp:effectExtent l="0" t="0" r="0" b="0"/>
                <wp:docPr id="423136387" name="Picture 423136387" descr="A picture containing text, build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 descr="A picture containing text, building&#10;&#10;Description automatically generated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4899" cy="17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05352" w14:paraId="1C0C277A" w14:textId="77777777" w:rsidTr="00C1464A">
      <w:tc>
        <w:tcPr>
          <w:tcW w:w="7200" w:type="dxa"/>
          <w:tcMar>
            <w:top w:w="0" w:type="dxa"/>
            <w:bottom w:w="57" w:type="dxa"/>
            <w:right w:w="0" w:type="dxa"/>
          </w:tcMar>
        </w:tcPr>
        <w:p w14:paraId="3C2B9AF2" w14:textId="06346179" w:rsidR="00505352" w:rsidRDefault="00505352" w:rsidP="00FC04D6">
          <w:pPr>
            <w:pStyle w:val="TableText"/>
          </w:pPr>
          <w:r w:rsidRPr="00505352">
            <w:t>30 Canberra Drive, East Kilbride, G75 8DG</w:t>
          </w:r>
        </w:p>
      </w:tc>
      <w:tc>
        <w:tcPr>
          <w:tcW w:w="3206" w:type="dxa"/>
          <w:vMerge/>
        </w:tcPr>
        <w:p w14:paraId="6FE41525" w14:textId="77777777" w:rsidR="00505352" w:rsidRDefault="00505352" w:rsidP="00FC04D6"/>
      </w:tc>
    </w:tr>
    <w:tr w:rsidR="00505352" w14:paraId="220DB792" w14:textId="77777777" w:rsidTr="00C1464A">
      <w:tc>
        <w:tcPr>
          <w:tcW w:w="7200" w:type="dxa"/>
          <w:tcMar>
            <w:top w:w="57" w:type="dxa"/>
            <w:bottom w:w="57" w:type="dxa"/>
            <w:right w:w="0" w:type="dxa"/>
          </w:tcMar>
        </w:tcPr>
        <w:p w14:paraId="49A254E8" w14:textId="77777777" w:rsidR="00505352" w:rsidRDefault="00505352" w:rsidP="00FC04D6">
          <w:pPr>
            <w:pStyle w:val="TableText"/>
          </w:pPr>
          <w:r w:rsidRPr="00505352">
            <w:t>ourladyoflourdes@rcdom.org.uk</w:t>
          </w:r>
        </w:p>
        <w:p w14:paraId="68BC3ED6" w14:textId="631CE9C5" w:rsidR="00505352" w:rsidRPr="00505352" w:rsidRDefault="00505352" w:rsidP="00FC04D6">
          <w:pPr>
            <w:pStyle w:val="TableText"/>
          </w:pPr>
          <w:r w:rsidRPr="00505352">
            <w:t>01355 224511</w:t>
          </w:r>
        </w:p>
      </w:tc>
      <w:tc>
        <w:tcPr>
          <w:tcW w:w="3206" w:type="dxa"/>
          <w:vMerge/>
        </w:tcPr>
        <w:p w14:paraId="18C393E7" w14:textId="77777777" w:rsidR="00505352" w:rsidRDefault="00505352" w:rsidP="00FC04D6"/>
      </w:tc>
    </w:tr>
    <w:tr w:rsidR="00505352" w14:paraId="4F08AC3A" w14:textId="77777777" w:rsidTr="00C1464A">
      <w:tc>
        <w:tcPr>
          <w:tcW w:w="7200" w:type="dxa"/>
          <w:tcMar>
            <w:top w:w="57" w:type="dxa"/>
            <w:bottom w:w="57" w:type="dxa"/>
            <w:right w:w="0" w:type="dxa"/>
          </w:tcMar>
        </w:tcPr>
        <w:p w14:paraId="780B9651" w14:textId="77777777" w:rsidR="00505352" w:rsidRDefault="00505352" w:rsidP="00FC04D6">
          <w:pPr>
            <w:pStyle w:val="TableText"/>
          </w:pPr>
          <w:r w:rsidRPr="00505352">
            <w:t>ourladyoflourdeschurch.org.uk</w:t>
          </w:r>
        </w:p>
        <w:p w14:paraId="6C83345D" w14:textId="355BE3D4" w:rsidR="00505352" w:rsidRPr="00505352" w:rsidRDefault="00505352" w:rsidP="00FC04D6">
          <w:pPr>
            <w:pStyle w:val="TableText"/>
          </w:pPr>
          <w:r w:rsidRPr="00505352">
            <w:t>Parish Hall: 07800 981354</w:t>
          </w:r>
        </w:p>
      </w:tc>
      <w:tc>
        <w:tcPr>
          <w:tcW w:w="3206" w:type="dxa"/>
          <w:vMerge/>
        </w:tcPr>
        <w:p w14:paraId="007CCE72" w14:textId="77777777" w:rsidR="00505352" w:rsidRDefault="00505352" w:rsidP="00FC04D6"/>
      </w:tc>
    </w:tr>
    <w:tr w:rsidR="00505352" w14:paraId="61D55FF8" w14:textId="77777777" w:rsidTr="00C1464A">
      <w:tc>
        <w:tcPr>
          <w:tcW w:w="7200" w:type="dxa"/>
          <w:tcMar>
            <w:bottom w:w="113" w:type="dxa"/>
            <w:right w:w="0" w:type="dxa"/>
          </w:tcMar>
        </w:tcPr>
        <w:p w14:paraId="4BB48CEE" w14:textId="58216112" w:rsidR="00505352" w:rsidRPr="00505352" w:rsidRDefault="00FD54B6" w:rsidP="00FC04D6">
          <w:pPr>
            <w:pStyle w:val="TableText"/>
          </w:pPr>
          <w:r w:rsidRPr="003125CE">
            <w:rPr>
              <w:sz w:val="21"/>
              <w:szCs w:val="22"/>
            </w:rPr>
            <w:t>F</w:t>
          </w:r>
          <w:r w:rsidR="003125CE" w:rsidRPr="003125CE">
            <w:rPr>
              <w:sz w:val="21"/>
              <w:szCs w:val="22"/>
            </w:rPr>
            <w:t>ather</w:t>
          </w:r>
          <w:r w:rsidRPr="003125CE">
            <w:rPr>
              <w:sz w:val="21"/>
              <w:szCs w:val="22"/>
            </w:rPr>
            <w:t xml:space="preserve"> Frank</w:t>
          </w:r>
          <w:r w:rsidR="00F627A4" w:rsidRPr="003125CE">
            <w:rPr>
              <w:sz w:val="21"/>
              <w:szCs w:val="22"/>
            </w:rPr>
            <w:t xml:space="preserve"> Dougan</w:t>
          </w:r>
          <w:r w:rsidR="00C1464A" w:rsidRPr="003125CE">
            <w:rPr>
              <w:sz w:val="21"/>
              <w:szCs w:val="22"/>
            </w:rPr>
            <w:t xml:space="preserve">, </w:t>
          </w:r>
          <w:r w:rsidR="003125CE" w:rsidRPr="003125CE">
            <w:rPr>
              <w:sz w:val="21"/>
              <w:szCs w:val="22"/>
            </w:rPr>
            <w:t>Deacons</w:t>
          </w:r>
          <w:r w:rsidRPr="003125CE">
            <w:rPr>
              <w:sz w:val="21"/>
              <w:szCs w:val="22"/>
            </w:rPr>
            <w:t xml:space="preserve"> Bill McMillan</w:t>
          </w:r>
          <w:r w:rsidR="00C1464A" w:rsidRPr="003125CE">
            <w:rPr>
              <w:sz w:val="21"/>
              <w:szCs w:val="22"/>
            </w:rPr>
            <w:t xml:space="preserve"> &amp; </w:t>
          </w:r>
          <w:r w:rsidR="003125CE" w:rsidRPr="003125CE">
            <w:rPr>
              <w:sz w:val="21"/>
              <w:szCs w:val="22"/>
            </w:rPr>
            <w:t xml:space="preserve">Kevin Kirby, </w:t>
          </w:r>
          <w:r w:rsidR="00C1464A" w:rsidRPr="003125CE">
            <w:rPr>
              <w:sz w:val="21"/>
              <w:szCs w:val="22"/>
            </w:rPr>
            <w:t>S</w:t>
          </w:r>
          <w:r w:rsidR="003125CE" w:rsidRPr="003125CE">
            <w:rPr>
              <w:sz w:val="21"/>
              <w:szCs w:val="22"/>
            </w:rPr>
            <w:t>r</w:t>
          </w:r>
          <w:r w:rsidR="00C1464A" w:rsidRPr="003125CE">
            <w:rPr>
              <w:sz w:val="21"/>
              <w:szCs w:val="22"/>
            </w:rPr>
            <w:t xml:space="preserve"> Sophie </w:t>
          </w:r>
          <w:r w:rsidR="00595F87" w:rsidRPr="003125CE">
            <w:rPr>
              <w:sz w:val="21"/>
              <w:szCs w:val="22"/>
              <w:lang w:val="en-US"/>
            </w:rPr>
            <w:t>McGinness</w:t>
          </w:r>
        </w:p>
      </w:tc>
      <w:tc>
        <w:tcPr>
          <w:tcW w:w="3206" w:type="dxa"/>
          <w:vMerge/>
        </w:tcPr>
        <w:p w14:paraId="688F7055" w14:textId="77777777" w:rsidR="00505352" w:rsidRDefault="00505352" w:rsidP="00FC04D6"/>
      </w:tc>
    </w:tr>
  </w:tbl>
  <w:p w14:paraId="2DA9C8C7" w14:textId="77777777" w:rsidR="00505352" w:rsidRDefault="00505352" w:rsidP="00185EE2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5E62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BA69E4"/>
    <w:multiLevelType w:val="hybridMultilevel"/>
    <w:tmpl w:val="1F764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81956"/>
    <w:multiLevelType w:val="hybridMultilevel"/>
    <w:tmpl w:val="4FC81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C0D28"/>
    <w:multiLevelType w:val="hybridMultilevel"/>
    <w:tmpl w:val="DF9C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85771"/>
    <w:multiLevelType w:val="hybridMultilevel"/>
    <w:tmpl w:val="A6E427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04B54"/>
    <w:multiLevelType w:val="hybridMultilevel"/>
    <w:tmpl w:val="2CC4D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3049613">
    <w:abstractNumId w:val="0"/>
  </w:num>
  <w:num w:numId="2" w16cid:durableId="2115858683">
    <w:abstractNumId w:val="0"/>
  </w:num>
  <w:num w:numId="3" w16cid:durableId="1572543660">
    <w:abstractNumId w:val="2"/>
  </w:num>
  <w:num w:numId="4" w16cid:durableId="622922772">
    <w:abstractNumId w:val="1"/>
  </w:num>
  <w:num w:numId="5" w16cid:durableId="384568302">
    <w:abstractNumId w:val="5"/>
  </w:num>
  <w:num w:numId="6" w16cid:durableId="770204863">
    <w:abstractNumId w:val="3"/>
  </w:num>
  <w:num w:numId="7" w16cid:durableId="19687036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6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B3"/>
    <w:rsid w:val="000015BF"/>
    <w:rsid w:val="0000264E"/>
    <w:rsid w:val="00002B97"/>
    <w:rsid w:val="00004574"/>
    <w:rsid w:val="000102B7"/>
    <w:rsid w:val="00015FD1"/>
    <w:rsid w:val="000172F5"/>
    <w:rsid w:val="00030561"/>
    <w:rsid w:val="00031FDF"/>
    <w:rsid w:val="00032A10"/>
    <w:rsid w:val="000336DD"/>
    <w:rsid w:val="00034373"/>
    <w:rsid w:val="00036A1F"/>
    <w:rsid w:val="00037FAD"/>
    <w:rsid w:val="00041CF5"/>
    <w:rsid w:val="0004275E"/>
    <w:rsid w:val="0004392D"/>
    <w:rsid w:val="000446B1"/>
    <w:rsid w:val="000545D2"/>
    <w:rsid w:val="0005621E"/>
    <w:rsid w:val="00057BCB"/>
    <w:rsid w:val="00057FCE"/>
    <w:rsid w:val="00062DD7"/>
    <w:rsid w:val="00064F9E"/>
    <w:rsid w:val="0006561B"/>
    <w:rsid w:val="0006581E"/>
    <w:rsid w:val="0006721C"/>
    <w:rsid w:val="0007049E"/>
    <w:rsid w:val="000717F0"/>
    <w:rsid w:val="00072930"/>
    <w:rsid w:val="00076807"/>
    <w:rsid w:val="00080366"/>
    <w:rsid w:val="00080DD9"/>
    <w:rsid w:val="000833C0"/>
    <w:rsid w:val="00085B54"/>
    <w:rsid w:val="0008626A"/>
    <w:rsid w:val="00091229"/>
    <w:rsid w:val="00091FDD"/>
    <w:rsid w:val="0009340C"/>
    <w:rsid w:val="00094348"/>
    <w:rsid w:val="00094573"/>
    <w:rsid w:val="00094F03"/>
    <w:rsid w:val="00095C1B"/>
    <w:rsid w:val="000961C3"/>
    <w:rsid w:val="0009769F"/>
    <w:rsid w:val="000A0BDE"/>
    <w:rsid w:val="000A1DC2"/>
    <w:rsid w:val="000A4E25"/>
    <w:rsid w:val="000A5029"/>
    <w:rsid w:val="000A7588"/>
    <w:rsid w:val="000B1306"/>
    <w:rsid w:val="000B1843"/>
    <w:rsid w:val="000B1845"/>
    <w:rsid w:val="000B34EC"/>
    <w:rsid w:val="000B5089"/>
    <w:rsid w:val="000C09EF"/>
    <w:rsid w:val="000C6837"/>
    <w:rsid w:val="000C683E"/>
    <w:rsid w:val="000D155B"/>
    <w:rsid w:val="000D6951"/>
    <w:rsid w:val="000E24B0"/>
    <w:rsid w:val="000E45FB"/>
    <w:rsid w:val="000E5830"/>
    <w:rsid w:val="000F3DE1"/>
    <w:rsid w:val="000F47DA"/>
    <w:rsid w:val="000F671B"/>
    <w:rsid w:val="00100C09"/>
    <w:rsid w:val="0010299D"/>
    <w:rsid w:val="00102C5A"/>
    <w:rsid w:val="00106E06"/>
    <w:rsid w:val="0011110E"/>
    <w:rsid w:val="001203B3"/>
    <w:rsid w:val="00121D87"/>
    <w:rsid w:val="0012291A"/>
    <w:rsid w:val="001270E9"/>
    <w:rsid w:val="001309E6"/>
    <w:rsid w:val="001342A1"/>
    <w:rsid w:val="001358AB"/>
    <w:rsid w:val="00140ED7"/>
    <w:rsid w:val="001446C7"/>
    <w:rsid w:val="00146DD9"/>
    <w:rsid w:val="001537E6"/>
    <w:rsid w:val="00154362"/>
    <w:rsid w:val="00156FE8"/>
    <w:rsid w:val="00157C02"/>
    <w:rsid w:val="001612C9"/>
    <w:rsid w:val="00161592"/>
    <w:rsid w:val="00161BB8"/>
    <w:rsid w:val="00162994"/>
    <w:rsid w:val="00165D67"/>
    <w:rsid w:val="00170422"/>
    <w:rsid w:val="00170B9E"/>
    <w:rsid w:val="00171626"/>
    <w:rsid w:val="00172183"/>
    <w:rsid w:val="0017487B"/>
    <w:rsid w:val="001819EB"/>
    <w:rsid w:val="00182534"/>
    <w:rsid w:val="0018523E"/>
    <w:rsid w:val="00185B81"/>
    <w:rsid w:val="00185EE2"/>
    <w:rsid w:val="00190843"/>
    <w:rsid w:val="001921D8"/>
    <w:rsid w:val="0019241B"/>
    <w:rsid w:val="00194791"/>
    <w:rsid w:val="00194EA4"/>
    <w:rsid w:val="00196B23"/>
    <w:rsid w:val="001A20DA"/>
    <w:rsid w:val="001A4E9E"/>
    <w:rsid w:val="001A5BD8"/>
    <w:rsid w:val="001A5DAF"/>
    <w:rsid w:val="001A6893"/>
    <w:rsid w:val="001A7AEB"/>
    <w:rsid w:val="001B0965"/>
    <w:rsid w:val="001B09E0"/>
    <w:rsid w:val="001B4E8B"/>
    <w:rsid w:val="001B6EB7"/>
    <w:rsid w:val="001B7AE0"/>
    <w:rsid w:val="001C0636"/>
    <w:rsid w:val="001C1B81"/>
    <w:rsid w:val="001C2C6A"/>
    <w:rsid w:val="001C3671"/>
    <w:rsid w:val="001C461F"/>
    <w:rsid w:val="001C6354"/>
    <w:rsid w:val="001D081A"/>
    <w:rsid w:val="001D0C8D"/>
    <w:rsid w:val="001D0F5D"/>
    <w:rsid w:val="001D3B05"/>
    <w:rsid w:val="001E00B6"/>
    <w:rsid w:val="001E273A"/>
    <w:rsid w:val="001E3B23"/>
    <w:rsid w:val="001E5A6B"/>
    <w:rsid w:val="001E710E"/>
    <w:rsid w:val="001F260A"/>
    <w:rsid w:val="001F32CA"/>
    <w:rsid w:val="001F5989"/>
    <w:rsid w:val="001F67C1"/>
    <w:rsid w:val="00200CA9"/>
    <w:rsid w:val="00204D27"/>
    <w:rsid w:val="00211EEA"/>
    <w:rsid w:val="002157B2"/>
    <w:rsid w:val="00216E5F"/>
    <w:rsid w:val="00222B28"/>
    <w:rsid w:val="00230EDA"/>
    <w:rsid w:val="0023310A"/>
    <w:rsid w:val="002348E0"/>
    <w:rsid w:val="00237539"/>
    <w:rsid w:val="00242295"/>
    <w:rsid w:val="0024403B"/>
    <w:rsid w:val="002477B4"/>
    <w:rsid w:val="00252979"/>
    <w:rsid w:val="00252D2A"/>
    <w:rsid w:val="00255B33"/>
    <w:rsid w:val="00257CD2"/>
    <w:rsid w:val="00260204"/>
    <w:rsid w:val="00260243"/>
    <w:rsid w:val="00264BF1"/>
    <w:rsid w:val="00267BB7"/>
    <w:rsid w:val="00270F90"/>
    <w:rsid w:val="0027151B"/>
    <w:rsid w:val="00271BF3"/>
    <w:rsid w:val="00271FDB"/>
    <w:rsid w:val="002747DB"/>
    <w:rsid w:val="00276113"/>
    <w:rsid w:val="002802D0"/>
    <w:rsid w:val="00283495"/>
    <w:rsid w:val="00283FFE"/>
    <w:rsid w:val="00285818"/>
    <w:rsid w:val="002906EC"/>
    <w:rsid w:val="002918A8"/>
    <w:rsid w:val="00292980"/>
    <w:rsid w:val="002955BE"/>
    <w:rsid w:val="00295E24"/>
    <w:rsid w:val="00296ECD"/>
    <w:rsid w:val="00297B96"/>
    <w:rsid w:val="002A2677"/>
    <w:rsid w:val="002A5D87"/>
    <w:rsid w:val="002A7516"/>
    <w:rsid w:val="002B0753"/>
    <w:rsid w:val="002B18F4"/>
    <w:rsid w:val="002B1E76"/>
    <w:rsid w:val="002B2342"/>
    <w:rsid w:val="002C0276"/>
    <w:rsid w:val="002C03BA"/>
    <w:rsid w:val="002C129E"/>
    <w:rsid w:val="002C1543"/>
    <w:rsid w:val="002C1587"/>
    <w:rsid w:val="002C6226"/>
    <w:rsid w:val="002D7F91"/>
    <w:rsid w:val="002E1856"/>
    <w:rsid w:val="002E21A4"/>
    <w:rsid w:val="002E46F0"/>
    <w:rsid w:val="002E4B9D"/>
    <w:rsid w:val="002E5F2B"/>
    <w:rsid w:val="002E704F"/>
    <w:rsid w:val="002E73D3"/>
    <w:rsid w:val="002F1201"/>
    <w:rsid w:val="002F5CA7"/>
    <w:rsid w:val="00307D5C"/>
    <w:rsid w:val="00311A2D"/>
    <w:rsid w:val="00311DC9"/>
    <w:rsid w:val="003125CE"/>
    <w:rsid w:val="00312604"/>
    <w:rsid w:val="00314BE6"/>
    <w:rsid w:val="003232C4"/>
    <w:rsid w:val="00326B81"/>
    <w:rsid w:val="00327C45"/>
    <w:rsid w:val="003322FB"/>
    <w:rsid w:val="00335D30"/>
    <w:rsid w:val="003447D8"/>
    <w:rsid w:val="00345C00"/>
    <w:rsid w:val="00345ECC"/>
    <w:rsid w:val="003515CB"/>
    <w:rsid w:val="00351D60"/>
    <w:rsid w:val="003567FB"/>
    <w:rsid w:val="00357DF5"/>
    <w:rsid w:val="003656E2"/>
    <w:rsid w:val="00370A89"/>
    <w:rsid w:val="003710B9"/>
    <w:rsid w:val="00373944"/>
    <w:rsid w:val="00373C30"/>
    <w:rsid w:val="003751F7"/>
    <w:rsid w:val="00384C77"/>
    <w:rsid w:val="00385F18"/>
    <w:rsid w:val="00386465"/>
    <w:rsid w:val="00387478"/>
    <w:rsid w:val="00390770"/>
    <w:rsid w:val="003908E4"/>
    <w:rsid w:val="00391ABA"/>
    <w:rsid w:val="00392BD4"/>
    <w:rsid w:val="003A1D33"/>
    <w:rsid w:val="003A31AC"/>
    <w:rsid w:val="003A4312"/>
    <w:rsid w:val="003A7490"/>
    <w:rsid w:val="003A7FD5"/>
    <w:rsid w:val="003B62C0"/>
    <w:rsid w:val="003C03D2"/>
    <w:rsid w:val="003C0D30"/>
    <w:rsid w:val="003C1DAE"/>
    <w:rsid w:val="003C356F"/>
    <w:rsid w:val="003C3A02"/>
    <w:rsid w:val="003C5E35"/>
    <w:rsid w:val="003C72F1"/>
    <w:rsid w:val="003D3B4D"/>
    <w:rsid w:val="003D3C7D"/>
    <w:rsid w:val="003D3D09"/>
    <w:rsid w:val="003D58A7"/>
    <w:rsid w:val="003E2157"/>
    <w:rsid w:val="003E2D7E"/>
    <w:rsid w:val="003E3037"/>
    <w:rsid w:val="003E566B"/>
    <w:rsid w:val="003F1A54"/>
    <w:rsid w:val="003F28DE"/>
    <w:rsid w:val="003F2950"/>
    <w:rsid w:val="003F2A63"/>
    <w:rsid w:val="003F5FBD"/>
    <w:rsid w:val="003F6886"/>
    <w:rsid w:val="004023C7"/>
    <w:rsid w:val="004058A7"/>
    <w:rsid w:val="00406752"/>
    <w:rsid w:val="00406BB2"/>
    <w:rsid w:val="0041107F"/>
    <w:rsid w:val="004175A3"/>
    <w:rsid w:val="004176EF"/>
    <w:rsid w:val="00421691"/>
    <w:rsid w:val="00423F5A"/>
    <w:rsid w:val="0042412E"/>
    <w:rsid w:val="00425487"/>
    <w:rsid w:val="00431D59"/>
    <w:rsid w:val="0043712D"/>
    <w:rsid w:val="00437980"/>
    <w:rsid w:val="004402F2"/>
    <w:rsid w:val="0044055A"/>
    <w:rsid w:val="00440639"/>
    <w:rsid w:val="00442803"/>
    <w:rsid w:val="004443B0"/>
    <w:rsid w:val="00444B99"/>
    <w:rsid w:val="004500EA"/>
    <w:rsid w:val="004556B3"/>
    <w:rsid w:val="0045583B"/>
    <w:rsid w:val="00456DE9"/>
    <w:rsid w:val="004573A5"/>
    <w:rsid w:val="00461198"/>
    <w:rsid w:val="0046716C"/>
    <w:rsid w:val="00467B1B"/>
    <w:rsid w:val="004723DB"/>
    <w:rsid w:val="004727FC"/>
    <w:rsid w:val="0047308D"/>
    <w:rsid w:val="00477705"/>
    <w:rsid w:val="00477D1A"/>
    <w:rsid w:val="00480749"/>
    <w:rsid w:val="0048182E"/>
    <w:rsid w:val="00483846"/>
    <w:rsid w:val="004859B0"/>
    <w:rsid w:val="004871F0"/>
    <w:rsid w:val="0049103C"/>
    <w:rsid w:val="00493142"/>
    <w:rsid w:val="00494336"/>
    <w:rsid w:val="0049651C"/>
    <w:rsid w:val="004A43AF"/>
    <w:rsid w:val="004A7779"/>
    <w:rsid w:val="004B0377"/>
    <w:rsid w:val="004B19E1"/>
    <w:rsid w:val="004B2DFA"/>
    <w:rsid w:val="004B39E8"/>
    <w:rsid w:val="004B3EA0"/>
    <w:rsid w:val="004B5C93"/>
    <w:rsid w:val="004B6AFB"/>
    <w:rsid w:val="004C0091"/>
    <w:rsid w:val="004C44D4"/>
    <w:rsid w:val="004D0F66"/>
    <w:rsid w:val="004D2E8D"/>
    <w:rsid w:val="004D56A9"/>
    <w:rsid w:val="004D59D9"/>
    <w:rsid w:val="004D6C9F"/>
    <w:rsid w:val="004E3332"/>
    <w:rsid w:val="004F143C"/>
    <w:rsid w:val="00505352"/>
    <w:rsid w:val="00505A76"/>
    <w:rsid w:val="00506679"/>
    <w:rsid w:val="00506D0E"/>
    <w:rsid w:val="005115E7"/>
    <w:rsid w:val="005117F8"/>
    <w:rsid w:val="00512D3D"/>
    <w:rsid w:val="005149B2"/>
    <w:rsid w:val="00514C4B"/>
    <w:rsid w:val="005170E6"/>
    <w:rsid w:val="00517B55"/>
    <w:rsid w:val="00522A0F"/>
    <w:rsid w:val="005239EB"/>
    <w:rsid w:val="00523DF3"/>
    <w:rsid w:val="00525E27"/>
    <w:rsid w:val="005264A5"/>
    <w:rsid w:val="00530126"/>
    <w:rsid w:val="0053093C"/>
    <w:rsid w:val="00532358"/>
    <w:rsid w:val="00541E37"/>
    <w:rsid w:val="0054295A"/>
    <w:rsid w:val="00543EBA"/>
    <w:rsid w:val="005445EC"/>
    <w:rsid w:val="00547144"/>
    <w:rsid w:val="00547260"/>
    <w:rsid w:val="00547857"/>
    <w:rsid w:val="0055013C"/>
    <w:rsid w:val="005503D8"/>
    <w:rsid w:val="005602FC"/>
    <w:rsid w:val="00561FF3"/>
    <w:rsid w:val="00571745"/>
    <w:rsid w:val="00577BF9"/>
    <w:rsid w:val="00583F97"/>
    <w:rsid w:val="00584EAB"/>
    <w:rsid w:val="00586FE9"/>
    <w:rsid w:val="00591FEB"/>
    <w:rsid w:val="00592424"/>
    <w:rsid w:val="005926F7"/>
    <w:rsid w:val="0059342D"/>
    <w:rsid w:val="00593538"/>
    <w:rsid w:val="00594D3D"/>
    <w:rsid w:val="00595BE1"/>
    <w:rsid w:val="00595F87"/>
    <w:rsid w:val="005A0764"/>
    <w:rsid w:val="005A7619"/>
    <w:rsid w:val="005B1546"/>
    <w:rsid w:val="005B3DEE"/>
    <w:rsid w:val="005B6335"/>
    <w:rsid w:val="005B6772"/>
    <w:rsid w:val="005B6CB4"/>
    <w:rsid w:val="005B7D7A"/>
    <w:rsid w:val="005C0433"/>
    <w:rsid w:val="005C0DE2"/>
    <w:rsid w:val="005C15FD"/>
    <w:rsid w:val="005C3CF0"/>
    <w:rsid w:val="005C4221"/>
    <w:rsid w:val="005D064F"/>
    <w:rsid w:val="005D45D4"/>
    <w:rsid w:val="005D5101"/>
    <w:rsid w:val="005D6365"/>
    <w:rsid w:val="005E33F7"/>
    <w:rsid w:val="005E57F7"/>
    <w:rsid w:val="005E65A7"/>
    <w:rsid w:val="005E69CE"/>
    <w:rsid w:val="005E6C23"/>
    <w:rsid w:val="005E7C4B"/>
    <w:rsid w:val="005F3E91"/>
    <w:rsid w:val="005F4D9B"/>
    <w:rsid w:val="005F5109"/>
    <w:rsid w:val="0060293F"/>
    <w:rsid w:val="00603D5E"/>
    <w:rsid w:val="00607CB1"/>
    <w:rsid w:val="00612889"/>
    <w:rsid w:val="006143B5"/>
    <w:rsid w:val="0061515F"/>
    <w:rsid w:val="00620C3D"/>
    <w:rsid w:val="00627268"/>
    <w:rsid w:val="00630CBC"/>
    <w:rsid w:val="00633B3D"/>
    <w:rsid w:val="006365AB"/>
    <w:rsid w:val="00642216"/>
    <w:rsid w:val="00646993"/>
    <w:rsid w:val="00654382"/>
    <w:rsid w:val="0065615D"/>
    <w:rsid w:val="00661442"/>
    <w:rsid w:val="006639A2"/>
    <w:rsid w:val="00663E20"/>
    <w:rsid w:val="0066408B"/>
    <w:rsid w:val="006661CB"/>
    <w:rsid w:val="006674AA"/>
    <w:rsid w:val="00673B0B"/>
    <w:rsid w:val="00674952"/>
    <w:rsid w:val="00675E07"/>
    <w:rsid w:val="00680A48"/>
    <w:rsid w:val="00682205"/>
    <w:rsid w:val="006873BE"/>
    <w:rsid w:val="00690F87"/>
    <w:rsid w:val="00693E22"/>
    <w:rsid w:val="00695BC4"/>
    <w:rsid w:val="006A0ED6"/>
    <w:rsid w:val="006A6A94"/>
    <w:rsid w:val="006B1B79"/>
    <w:rsid w:val="006B237D"/>
    <w:rsid w:val="006B3364"/>
    <w:rsid w:val="006C1DC5"/>
    <w:rsid w:val="006C24FE"/>
    <w:rsid w:val="006C326A"/>
    <w:rsid w:val="006C523C"/>
    <w:rsid w:val="006D092D"/>
    <w:rsid w:val="006D2401"/>
    <w:rsid w:val="006D3B5F"/>
    <w:rsid w:val="006D4365"/>
    <w:rsid w:val="006D44BD"/>
    <w:rsid w:val="006D697C"/>
    <w:rsid w:val="006D7030"/>
    <w:rsid w:val="006E21A3"/>
    <w:rsid w:val="006E52AB"/>
    <w:rsid w:val="006E5CDA"/>
    <w:rsid w:val="006F1613"/>
    <w:rsid w:val="006F6199"/>
    <w:rsid w:val="006F7182"/>
    <w:rsid w:val="00701174"/>
    <w:rsid w:val="00704997"/>
    <w:rsid w:val="00704F85"/>
    <w:rsid w:val="00710A8A"/>
    <w:rsid w:val="007133B6"/>
    <w:rsid w:val="0071706F"/>
    <w:rsid w:val="007228B2"/>
    <w:rsid w:val="007264B7"/>
    <w:rsid w:val="007304A3"/>
    <w:rsid w:val="00734135"/>
    <w:rsid w:val="00741DD4"/>
    <w:rsid w:val="007425D7"/>
    <w:rsid w:val="007455D6"/>
    <w:rsid w:val="0074683C"/>
    <w:rsid w:val="00747B4B"/>
    <w:rsid w:val="00752FEE"/>
    <w:rsid w:val="007555A1"/>
    <w:rsid w:val="00755BE8"/>
    <w:rsid w:val="007616BB"/>
    <w:rsid w:val="0077095C"/>
    <w:rsid w:val="00771B1E"/>
    <w:rsid w:val="00771C4E"/>
    <w:rsid w:val="00775389"/>
    <w:rsid w:val="0077563E"/>
    <w:rsid w:val="00780E8A"/>
    <w:rsid w:val="00781CFF"/>
    <w:rsid w:val="007857D2"/>
    <w:rsid w:val="007A35D3"/>
    <w:rsid w:val="007B1BCA"/>
    <w:rsid w:val="007B3F78"/>
    <w:rsid w:val="007C41F2"/>
    <w:rsid w:val="007C7BE3"/>
    <w:rsid w:val="007D3AEB"/>
    <w:rsid w:val="007D53E0"/>
    <w:rsid w:val="007E0478"/>
    <w:rsid w:val="007E281E"/>
    <w:rsid w:val="007E2B1C"/>
    <w:rsid w:val="007E3694"/>
    <w:rsid w:val="007E3788"/>
    <w:rsid w:val="007E5669"/>
    <w:rsid w:val="007E7BD6"/>
    <w:rsid w:val="007F248B"/>
    <w:rsid w:val="007F25A2"/>
    <w:rsid w:val="007F4F1B"/>
    <w:rsid w:val="007F580C"/>
    <w:rsid w:val="007F7A96"/>
    <w:rsid w:val="008031C8"/>
    <w:rsid w:val="008038D1"/>
    <w:rsid w:val="00806858"/>
    <w:rsid w:val="00807601"/>
    <w:rsid w:val="00816135"/>
    <w:rsid w:val="0081701A"/>
    <w:rsid w:val="008258FC"/>
    <w:rsid w:val="0082743E"/>
    <w:rsid w:val="00827F69"/>
    <w:rsid w:val="00833B78"/>
    <w:rsid w:val="00834001"/>
    <w:rsid w:val="00843652"/>
    <w:rsid w:val="00845BAA"/>
    <w:rsid w:val="00847A9D"/>
    <w:rsid w:val="008523DB"/>
    <w:rsid w:val="00852ADE"/>
    <w:rsid w:val="00861CA2"/>
    <w:rsid w:val="00863DFD"/>
    <w:rsid w:val="00867E55"/>
    <w:rsid w:val="00872224"/>
    <w:rsid w:val="00872FBE"/>
    <w:rsid w:val="00873559"/>
    <w:rsid w:val="00880D6C"/>
    <w:rsid w:val="008812ED"/>
    <w:rsid w:val="0088216D"/>
    <w:rsid w:val="00883B22"/>
    <w:rsid w:val="00883DE7"/>
    <w:rsid w:val="00884117"/>
    <w:rsid w:val="00887596"/>
    <w:rsid w:val="008938C5"/>
    <w:rsid w:val="00896CEF"/>
    <w:rsid w:val="00897FAB"/>
    <w:rsid w:val="008A370C"/>
    <w:rsid w:val="008A572B"/>
    <w:rsid w:val="008A6EB0"/>
    <w:rsid w:val="008B1C52"/>
    <w:rsid w:val="008B46F9"/>
    <w:rsid w:val="008C2438"/>
    <w:rsid w:val="008C4C07"/>
    <w:rsid w:val="008C4E14"/>
    <w:rsid w:val="008C65F7"/>
    <w:rsid w:val="008D2791"/>
    <w:rsid w:val="008D3F11"/>
    <w:rsid w:val="008E028B"/>
    <w:rsid w:val="008E0481"/>
    <w:rsid w:val="008E13F4"/>
    <w:rsid w:val="008E4A68"/>
    <w:rsid w:val="008E79DC"/>
    <w:rsid w:val="008F0105"/>
    <w:rsid w:val="008F370E"/>
    <w:rsid w:val="008F565B"/>
    <w:rsid w:val="008F5D36"/>
    <w:rsid w:val="008F6B1F"/>
    <w:rsid w:val="008F72B4"/>
    <w:rsid w:val="009015CD"/>
    <w:rsid w:val="00907444"/>
    <w:rsid w:val="009216BE"/>
    <w:rsid w:val="00922822"/>
    <w:rsid w:val="00923042"/>
    <w:rsid w:val="009237F7"/>
    <w:rsid w:val="0092680D"/>
    <w:rsid w:val="009269C0"/>
    <w:rsid w:val="00931EA3"/>
    <w:rsid w:val="0093683E"/>
    <w:rsid w:val="00941DD4"/>
    <w:rsid w:val="00942E13"/>
    <w:rsid w:val="00945C61"/>
    <w:rsid w:val="009460A6"/>
    <w:rsid w:val="00946DE0"/>
    <w:rsid w:val="0095338C"/>
    <w:rsid w:val="00954357"/>
    <w:rsid w:val="0095468B"/>
    <w:rsid w:val="00961875"/>
    <w:rsid w:val="009659C4"/>
    <w:rsid w:val="009677A8"/>
    <w:rsid w:val="00971950"/>
    <w:rsid w:val="00971B17"/>
    <w:rsid w:val="00973624"/>
    <w:rsid w:val="00976600"/>
    <w:rsid w:val="0098066A"/>
    <w:rsid w:val="00982EF0"/>
    <w:rsid w:val="00984430"/>
    <w:rsid w:val="0098443D"/>
    <w:rsid w:val="00984EC2"/>
    <w:rsid w:val="009859C1"/>
    <w:rsid w:val="009870C8"/>
    <w:rsid w:val="00995504"/>
    <w:rsid w:val="00995DA0"/>
    <w:rsid w:val="009967A0"/>
    <w:rsid w:val="009976F7"/>
    <w:rsid w:val="009A144D"/>
    <w:rsid w:val="009A30DD"/>
    <w:rsid w:val="009A5295"/>
    <w:rsid w:val="009B1780"/>
    <w:rsid w:val="009B4179"/>
    <w:rsid w:val="009B7B75"/>
    <w:rsid w:val="009C0E81"/>
    <w:rsid w:val="009C10E7"/>
    <w:rsid w:val="009C13CD"/>
    <w:rsid w:val="009C1866"/>
    <w:rsid w:val="009C2A0F"/>
    <w:rsid w:val="009C36F3"/>
    <w:rsid w:val="009C3D5E"/>
    <w:rsid w:val="009C40D3"/>
    <w:rsid w:val="009C5647"/>
    <w:rsid w:val="009C792D"/>
    <w:rsid w:val="009C7E6F"/>
    <w:rsid w:val="009D07B1"/>
    <w:rsid w:val="009D1E4C"/>
    <w:rsid w:val="009D4238"/>
    <w:rsid w:val="009D6622"/>
    <w:rsid w:val="009E0CBE"/>
    <w:rsid w:val="009E1800"/>
    <w:rsid w:val="009E236C"/>
    <w:rsid w:val="009E58AE"/>
    <w:rsid w:val="009E5DBB"/>
    <w:rsid w:val="009F078A"/>
    <w:rsid w:val="009F585F"/>
    <w:rsid w:val="009F7EB2"/>
    <w:rsid w:val="00A01A3D"/>
    <w:rsid w:val="00A04197"/>
    <w:rsid w:val="00A05B2A"/>
    <w:rsid w:val="00A10CD4"/>
    <w:rsid w:val="00A11FB6"/>
    <w:rsid w:val="00A13089"/>
    <w:rsid w:val="00A14D33"/>
    <w:rsid w:val="00A14F7B"/>
    <w:rsid w:val="00A15D7B"/>
    <w:rsid w:val="00A20894"/>
    <w:rsid w:val="00A21B5E"/>
    <w:rsid w:val="00A32D07"/>
    <w:rsid w:val="00A35212"/>
    <w:rsid w:val="00A376FA"/>
    <w:rsid w:val="00A37C4A"/>
    <w:rsid w:val="00A44F3F"/>
    <w:rsid w:val="00A471DA"/>
    <w:rsid w:val="00A479C9"/>
    <w:rsid w:val="00A51D46"/>
    <w:rsid w:val="00A51D8C"/>
    <w:rsid w:val="00A52212"/>
    <w:rsid w:val="00A5348E"/>
    <w:rsid w:val="00A62587"/>
    <w:rsid w:val="00A63D92"/>
    <w:rsid w:val="00A6469F"/>
    <w:rsid w:val="00A670F2"/>
    <w:rsid w:val="00A719FD"/>
    <w:rsid w:val="00A72FC4"/>
    <w:rsid w:val="00A75AB6"/>
    <w:rsid w:val="00A806DF"/>
    <w:rsid w:val="00A81432"/>
    <w:rsid w:val="00A85C0E"/>
    <w:rsid w:val="00A87928"/>
    <w:rsid w:val="00A93771"/>
    <w:rsid w:val="00A9571F"/>
    <w:rsid w:val="00A97E8B"/>
    <w:rsid w:val="00AA044E"/>
    <w:rsid w:val="00AA075A"/>
    <w:rsid w:val="00AA0EB7"/>
    <w:rsid w:val="00AA72F6"/>
    <w:rsid w:val="00AB0313"/>
    <w:rsid w:val="00AB1398"/>
    <w:rsid w:val="00AB1C75"/>
    <w:rsid w:val="00AC29F0"/>
    <w:rsid w:val="00AC3356"/>
    <w:rsid w:val="00AC4312"/>
    <w:rsid w:val="00AC4828"/>
    <w:rsid w:val="00AC494E"/>
    <w:rsid w:val="00AC6EC2"/>
    <w:rsid w:val="00AD040F"/>
    <w:rsid w:val="00AD07E9"/>
    <w:rsid w:val="00AD1FF4"/>
    <w:rsid w:val="00AD326E"/>
    <w:rsid w:val="00AE4DAF"/>
    <w:rsid w:val="00AE5E76"/>
    <w:rsid w:val="00AE78D0"/>
    <w:rsid w:val="00AF085C"/>
    <w:rsid w:val="00AF1A67"/>
    <w:rsid w:val="00AF383E"/>
    <w:rsid w:val="00AF51F3"/>
    <w:rsid w:val="00AF5235"/>
    <w:rsid w:val="00AF6B3D"/>
    <w:rsid w:val="00B0196F"/>
    <w:rsid w:val="00B021B1"/>
    <w:rsid w:val="00B06C83"/>
    <w:rsid w:val="00B06F33"/>
    <w:rsid w:val="00B130E5"/>
    <w:rsid w:val="00B13A7F"/>
    <w:rsid w:val="00B15865"/>
    <w:rsid w:val="00B15E9F"/>
    <w:rsid w:val="00B174CB"/>
    <w:rsid w:val="00B22F65"/>
    <w:rsid w:val="00B23988"/>
    <w:rsid w:val="00B25AB4"/>
    <w:rsid w:val="00B262FD"/>
    <w:rsid w:val="00B26A8A"/>
    <w:rsid w:val="00B2794A"/>
    <w:rsid w:val="00B328AD"/>
    <w:rsid w:val="00B335D6"/>
    <w:rsid w:val="00B4067F"/>
    <w:rsid w:val="00B40D04"/>
    <w:rsid w:val="00B428F9"/>
    <w:rsid w:val="00B433C7"/>
    <w:rsid w:val="00B44BE1"/>
    <w:rsid w:val="00B47899"/>
    <w:rsid w:val="00B5045B"/>
    <w:rsid w:val="00B53ACE"/>
    <w:rsid w:val="00B55613"/>
    <w:rsid w:val="00B6412A"/>
    <w:rsid w:val="00B64262"/>
    <w:rsid w:val="00B65466"/>
    <w:rsid w:val="00B71C66"/>
    <w:rsid w:val="00B71D5C"/>
    <w:rsid w:val="00B773F4"/>
    <w:rsid w:val="00B8322F"/>
    <w:rsid w:val="00B8564A"/>
    <w:rsid w:val="00B92733"/>
    <w:rsid w:val="00B93BEE"/>
    <w:rsid w:val="00BA0592"/>
    <w:rsid w:val="00BA0C34"/>
    <w:rsid w:val="00BA20BB"/>
    <w:rsid w:val="00BA2630"/>
    <w:rsid w:val="00BA306D"/>
    <w:rsid w:val="00BA3279"/>
    <w:rsid w:val="00BA3A14"/>
    <w:rsid w:val="00BA50F7"/>
    <w:rsid w:val="00BA55CD"/>
    <w:rsid w:val="00BB2D90"/>
    <w:rsid w:val="00BB31A4"/>
    <w:rsid w:val="00BC0655"/>
    <w:rsid w:val="00BC5DB1"/>
    <w:rsid w:val="00BC7BE6"/>
    <w:rsid w:val="00BD137E"/>
    <w:rsid w:val="00BD5228"/>
    <w:rsid w:val="00BD5D83"/>
    <w:rsid w:val="00BE0CB5"/>
    <w:rsid w:val="00BE0EA6"/>
    <w:rsid w:val="00BE1FCC"/>
    <w:rsid w:val="00BE3F23"/>
    <w:rsid w:val="00BE3F4B"/>
    <w:rsid w:val="00BF0954"/>
    <w:rsid w:val="00BF2500"/>
    <w:rsid w:val="00BF37A0"/>
    <w:rsid w:val="00C036B6"/>
    <w:rsid w:val="00C03F5F"/>
    <w:rsid w:val="00C059C7"/>
    <w:rsid w:val="00C06205"/>
    <w:rsid w:val="00C101BA"/>
    <w:rsid w:val="00C143D8"/>
    <w:rsid w:val="00C1464A"/>
    <w:rsid w:val="00C14948"/>
    <w:rsid w:val="00C1509C"/>
    <w:rsid w:val="00C21075"/>
    <w:rsid w:val="00C26871"/>
    <w:rsid w:val="00C30D15"/>
    <w:rsid w:val="00C330AC"/>
    <w:rsid w:val="00C374D9"/>
    <w:rsid w:val="00C4204C"/>
    <w:rsid w:val="00C43BEF"/>
    <w:rsid w:val="00C478C5"/>
    <w:rsid w:val="00C500B6"/>
    <w:rsid w:val="00C501F0"/>
    <w:rsid w:val="00C5196E"/>
    <w:rsid w:val="00C51BD2"/>
    <w:rsid w:val="00C5224A"/>
    <w:rsid w:val="00C53266"/>
    <w:rsid w:val="00C55A18"/>
    <w:rsid w:val="00C56E33"/>
    <w:rsid w:val="00C57026"/>
    <w:rsid w:val="00C607E5"/>
    <w:rsid w:val="00C60DF1"/>
    <w:rsid w:val="00C63C1B"/>
    <w:rsid w:val="00C6549A"/>
    <w:rsid w:val="00C73043"/>
    <w:rsid w:val="00C731EA"/>
    <w:rsid w:val="00C74AC3"/>
    <w:rsid w:val="00C75D2B"/>
    <w:rsid w:val="00C75FE4"/>
    <w:rsid w:val="00C763F4"/>
    <w:rsid w:val="00C771F1"/>
    <w:rsid w:val="00C8099E"/>
    <w:rsid w:val="00C81BDD"/>
    <w:rsid w:val="00C83913"/>
    <w:rsid w:val="00C84D49"/>
    <w:rsid w:val="00C878AB"/>
    <w:rsid w:val="00C9258D"/>
    <w:rsid w:val="00C9284B"/>
    <w:rsid w:val="00C9307D"/>
    <w:rsid w:val="00C93A8D"/>
    <w:rsid w:val="00C94EB0"/>
    <w:rsid w:val="00C96F92"/>
    <w:rsid w:val="00C97841"/>
    <w:rsid w:val="00CA05FF"/>
    <w:rsid w:val="00CA51BD"/>
    <w:rsid w:val="00CB3413"/>
    <w:rsid w:val="00CB49F9"/>
    <w:rsid w:val="00CB532C"/>
    <w:rsid w:val="00CB6AFB"/>
    <w:rsid w:val="00CB7571"/>
    <w:rsid w:val="00CC3734"/>
    <w:rsid w:val="00CC4C5C"/>
    <w:rsid w:val="00CD23EE"/>
    <w:rsid w:val="00CD4967"/>
    <w:rsid w:val="00CD5CA1"/>
    <w:rsid w:val="00CE03D1"/>
    <w:rsid w:val="00CE376F"/>
    <w:rsid w:val="00CE7575"/>
    <w:rsid w:val="00CF7390"/>
    <w:rsid w:val="00CF7A08"/>
    <w:rsid w:val="00D00931"/>
    <w:rsid w:val="00D020CA"/>
    <w:rsid w:val="00D0298C"/>
    <w:rsid w:val="00D02B24"/>
    <w:rsid w:val="00D03B09"/>
    <w:rsid w:val="00D10598"/>
    <w:rsid w:val="00D106D2"/>
    <w:rsid w:val="00D13DDF"/>
    <w:rsid w:val="00D14D25"/>
    <w:rsid w:val="00D15005"/>
    <w:rsid w:val="00D1768B"/>
    <w:rsid w:val="00D2292A"/>
    <w:rsid w:val="00D246E0"/>
    <w:rsid w:val="00D310CF"/>
    <w:rsid w:val="00D31F68"/>
    <w:rsid w:val="00D3253B"/>
    <w:rsid w:val="00D333ED"/>
    <w:rsid w:val="00D3550F"/>
    <w:rsid w:val="00D37169"/>
    <w:rsid w:val="00D418AC"/>
    <w:rsid w:val="00D43936"/>
    <w:rsid w:val="00D43D3A"/>
    <w:rsid w:val="00D45D3B"/>
    <w:rsid w:val="00D500FD"/>
    <w:rsid w:val="00D50C4F"/>
    <w:rsid w:val="00D53AA6"/>
    <w:rsid w:val="00D53AF9"/>
    <w:rsid w:val="00D5408E"/>
    <w:rsid w:val="00D5459F"/>
    <w:rsid w:val="00D5761D"/>
    <w:rsid w:val="00D60497"/>
    <w:rsid w:val="00D60D2D"/>
    <w:rsid w:val="00D62294"/>
    <w:rsid w:val="00D72629"/>
    <w:rsid w:val="00D767F9"/>
    <w:rsid w:val="00D76894"/>
    <w:rsid w:val="00D80505"/>
    <w:rsid w:val="00D82AB1"/>
    <w:rsid w:val="00D87D74"/>
    <w:rsid w:val="00D9039E"/>
    <w:rsid w:val="00D90424"/>
    <w:rsid w:val="00D92DF1"/>
    <w:rsid w:val="00D94B2D"/>
    <w:rsid w:val="00D95ECA"/>
    <w:rsid w:val="00D96C3E"/>
    <w:rsid w:val="00DA7A74"/>
    <w:rsid w:val="00DB3A9C"/>
    <w:rsid w:val="00DB4C9A"/>
    <w:rsid w:val="00DC09AE"/>
    <w:rsid w:val="00DC1910"/>
    <w:rsid w:val="00DC252C"/>
    <w:rsid w:val="00DD0D95"/>
    <w:rsid w:val="00DD37E4"/>
    <w:rsid w:val="00DE4C94"/>
    <w:rsid w:val="00DE52A2"/>
    <w:rsid w:val="00DF1C76"/>
    <w:rsid w:val="00DF30D6"/>
    <w:rsid w:val="00DF7768"/>
    <w:rsid w:val="00E01DAD"/>
    <w:rsid w:val="00E02533"/>
    <w:rsid w:val="00E02EFF"/>
    <w:rsid w:val="00E04A48"/>
    <w:rsid w:val="00E0593F"/>
    <w:rsid w:val="00E10549"/>
    <w:rsid w:val="00E12BE2"/>
    <w:rsid w:val="00E12D8A"/>
    <w:rsid w:val="00E212E5"/>
    <w:rsid w:val="00E24AF9"/>
    <w:rsid w:val="00E24C65"/>
    <w:rsid w:val="00E30AF9"/>
    <w:rsid w:val="00E33663"/>
    <w:rsid w:val="00E37BCC"/>
    <w:rsid w:val="00E4225D"/>
    <w:rsid w:val="00E42706"/>
    <w:rsid w:val="00E43AE2"/>
    <w:rsid w:val="00E43B47"/>
    <w:rsid w:val="00E47E82"/>
    <w:rsid w:val="00E511E2"/>
    <w:rsid w:val="00E5124B"/>
    <w:rsid w:val="00E524B2"/>
    <w:rsid w:val="00E53498"/>
    <w:rsid w:val="00E55108"/>
    <w:rsid w:val="00E63AAA"/>
    <w:rsid w:val="00E64AB9"/>
    <w:rsid w:val="00E7253B"/>
    <w:rsid w:val="00E764F9"/>
    <w:rsid w:val="00E76AF0"/>
    <w:rsid w:val="00E8029D"/>
    <w:rsid w:val="00E816F6"/>
    <w:rsid w:val="00E84B5C"/>
    <w:rsid w:val="00E87958"/>
    <w:rsid w:val="00E92612"/>
    <w:rsid w:val="00E928FE"/>
    <w:rsid w:val="00EA2EB6"/>
    <w:rsid w:val="00EA3C85"/>
    <w:rsid w:val="00EA41F6"/>
    <w:rsid w:val="00EA523A"/>
    <w:rsid w:val="00EA65FF"/>
    <w:rsid w:val="00EA7F33"/>
    <w:rsid w:val="00EB03FF"/>
    <w:rsid w:val="00EB0B3F"/>
    <w:rsid w:val="00EC2879"/>
    <w:rsid w:val="00EC57DC"/>
    <w:rsid w:val="00EC68F4"/>
    <w:rsid w:val="00ED1CEA"/>
    <w:rsid w:val="00ED2479"/>
    <w:rsid w:val="00ED3554"/>
    <w:rsid w:val="00EE27F4"/>
    <w:rsid w:val="00EE29F7"/>
    <w:rsid w:val="00EE3CD9"/>
    <w:rsid w:val="00EE5C0F"/>
    <w:rsid w:val="00EF2082"/>
    <w:rsid w:val="00EF2599"/>
    <w:rsid w:val="00EF5538"/>
    <w:rsid w:val="00EF77FF"/>
    <w:rsid w:val="00EF7955"/>
    <w:rsid w:val="00F07AFB"/>
    <w:rsid w:val="00F162A3"/>
    <w:rsid w:val="00F17267"/>
    <w:rsid w:val="00F2124D"/>
    <w:rsid w:val="00F23D78"/>
    <w:rsid w:val="00F25CD1"/>
    <w:rsid w:val="00F3154C"/>
    <w:rsid w:val="00F365FF"/>
    <w:rsid w:val="00F36DA1"/>
    <w:rsid w:val="00F37776"/>
    <w:rsid w:val="00F4705A"/>
    <w:rsid w:val="00F5479D"/>
    <w:rsid w:val="00F57353"/>
    <w:rsid w:val="00F57E93"/>
    <w:rsid w:val="00F603E9"/>
    <w:rsid w:val="00F627A4"/>
    <w:rsid w:val="00F62D90"/>
    <w:rsid w:val="00F637BA"/>
    <w:rsid w:val="00F6380B"/>
    <w:rsid w:val="00F64A47"/>
    <w:rsid w:val="00F64B8E"/>
    <w:rsid w:val="00F66DFB"/>
    <w:rsid w:val="00F66FE9"/>
    <w:rsid w:val="00F72EAB"/>
    <w:rsid w:val="00F77035"/>
    <w:rsid w:val="00F77A43"/>
    <w:rsid w:val="00F8005B"/>
    <w:rsid w:val="00F81BAA"/>
    <w:rsid w:val="00F83D01"/>
    <w:rsid w:val="00F86B40"/>
    <w:rsid w:val="00F87965"/>
    <w:rsid w:val="00F92E89"/>
    <w:rsid w:val="00F94747"/>
    <w:rsid w:val="00F97CA2"/>
    <w:rsid w:val="00FA32E6"/>
    <w:rsid w:val="00FA3D0D"/>
    <w:rsid w:val="00FA4665"/>
    <w:rsid w:val="00FB0349"/>
    <w:rsid w:val="00FB511D"/>
    <w:rsid w:val="00FC04D6"/>
    <w:rsid w:val="00FC0720"/>
    <w:rsid w:val="00FC0E04"/>
    <w:rsid w:val="00FC275A"/>
    <w:rsid w:val="00FC3C8F"/>
    <w:rsid w:val="00FC531C"/>
    <w:rsid w:val="00FC7E2D"/>
    <w:rsid w:val="00FD12BE"/>
    <w:rsid w:val="00FD235B"/>
    <w:rsid w:val="00FD54B6"/>
    <w:rsid w:val="00FD7DB5"/>
    <w:rsid w:val="00FE2042"/>
    <w:rsid w:val="00FE23D3"/>
    <w:rsid w:val="00FE36D4"/>
    <w:rsid w:val="00FE63EE"/>
    <w:rsid w:val="00FE72CE"/>
    <w:rsid w:val="00FF24A8"/>
    <w:rsid w:val="00FF4830"/>
    <w:rsid w:val="00FF4D95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6CB69"/>
  <w15:docId w15:val="{1BB6CE63-1DAA-45D3-9894-A805DD1C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C4E"/>
    <w:pPr>
      <w:spacing w:after="80"/>
    </w:pPr>
    <w:rPr>
      <w:rFonts w:cs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5A1"/>
    <w:pPr>
      <w:keepNext/>
      <w:keepLines/>
      <w:pBdr>
        <w:top w:val="single" w:sz="8" w:space="1" w:color="auto"/>
      </w:pBdr>
      <w:spacing w:before="240" w:after="60"/>
      <w:outlineLvl w:val="0"/>
    </w:pPr>
    <w:rPr>
      <w:rFonts w:eastAsiaTheme="majorEastAsia"/>
      <w:b/>
      <w:bCs/>
      <w:caps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001"/>
    <w:pPr>
      <w:keepNext/>
      <w:keepLines/>
      <w:spacing w:before="120" w:after="0"/>
      <w:outlineLvl w:val="1"/>
    </w:pPr>
    <w:rPr>
      <w:rFonts w:asciiTheme="majorHAnsi" w:eastAsiaTheme="majorEastAsia" w:hAnsiTheme="majorHAnsi" w:cstheme="majorHAnsi"/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5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uiPriority w:val="99"/>
    <w:unhideWhenUsed/>
    <w:qFormat/>
    <w:rsid w:val="005D6365"/>
    <w:pPr>
      <w:numPr>
        <w:numId w:val="2"/>
      </w:numPr>
      <w:spacing w:after="240"/>
      <w:contextualSpacing/>
    </w:pPr>
    <w:rPr>
      <w:rFonts w:asciiTheme="majorHAnsi" w:eastAsiaTheme="minorHAnsi" w:hAnsiTheme="majorHAnsi"/>
      <w:kern w:val="0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556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6B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55A1"/>
    <w:rPr>
      <w:rFonts w:eastAsiaTheme="majorEastAsia" w:cstheme="minorHAnsi"/>
      <w:b/>
      <w:bCs/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D3D09"/>
    <w:pPr>
      <w:contextualSpacing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D3D09"/>
    <w:rPr>
      <w:rFonts w:eastAsiaTheme="majorEastAsia" w:cstheme="minorHAnsi"/>
      <w:b/>
      <w:bCs/>
      <w:spacing w:val="-10"/>
      <w:kern w:val="28"/>
      <w:sz w:val="48"/>
      <w:szCs w:val="48"/>
    </w:rPr>
  </w:style>
  <w:style w:type="character" w:styleId="BookTitle">
    <w:name w:val="Book Title"/>
    <w:basedOn w:val="DefaultParagraphFont"/>
    <w:uiPriority w:val="33"/>
    <w:qFormat/>
    <w:rsid w:val="00954357"/>
    <w:rPr>
      <w:rFonts w:asciiTheme="minorHAnsi" w:hAnsiTheme="minorHAnsi" w:cstheme="minorHAnsi"/>
      <w:b/>
      <w:bCs/>
      <w:spacing w:val="5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954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357"/>
    <w:rPr>
      <w:rFonts w:ascii="Karbon" w:hAnsi="Karbon"/>
      <w:sz w:val="20"/>
    </w:rPr>
  </w:style>
  <w:style w:type="paragraph" w:styleId="Footer">
    <w:name w:val="footer"/>
    <w:basedOn w:val="Normal"/>
    <w:link w:val="FooterChar"/>
    <w:uiPriority w:val="99"/>
    <w:unhideWhenUsed/>
    <w:rsid w:val="00834001"/>
    <w:pPr>
      <w:tabs>
        <w:tab w:val="center" w:pos="4680"/>
        <w:tab w:val="right" w:pos="9360"/>
      </w:tabs>
      <w:spacing w:before="120" w:after="0"/>
    </w:pPr>
    <w:rPr>
      <w:i/>
      <w:iCs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4001"/>
    <w:rPr>
      <w:rFonts w:cstheme="minorHAnsi"/>
      <w:i/>
      <w:iCs/>
      <w:sz w:val="20"/>
      <w:szCs w:val="20"/>
    </w:rPr>
  </w:style>
  <w:style w:type="table" w:styleId="TableGrid">
    <w:name w:val="Table Grid"/>
    <w:basedOn w:val="TableNormal"/>
    <w:uiPriority w:val="39"/>
    <w:rsid w:val="0007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rrentSunday">
    <w:name w:val="Current Sunday"/>
    <w:basedOn w:val="Normal"/>
    <w:qFormat/>
    <w:rsid w:val="003D3D09"/>
    <w:pPr>
      <w:spacing w:after="0"/>
      <w:jc w:val="center"/>
    </w:pPr>
    <w:rPr>
      <w:b/>
    </w:rPr>
  </w:style>
  <w:style w:type="paragraph" w:customStyle="1" w:styleId="NextSunday">
    <w:name w:val="Next Sunday"/>
    <w:basedOn w:val="Normal"/>
    <w:qFormat/>
    <w:rsid w:val="003D3D09"/>
    <w:pPr>
      <w:spacing w:after="0"/>
      <w:jc w:val="center"/>
    </w:pPr>
    <w:rPr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4001"/>
    <w:rPr>
      <w:rFonts w:asciiTheme="majorHAnsi" w:eastAsiaTheme="majorEastAsia" w:hAnsiTheme="majorHAnsi" w:cstheme="majorHAnsi"/>
      <w:caps/>
      <w:sz w:val="22"/>
      <w:szCs w:val="22"/>
      <w:u w:val="single"/>
    </w:rPr>
  </w:style>
  <w:style w:type="paragraph" w:styleId="NoSpacing">
    <w:name w:val="No Spacing"/>
    <w:uiPriority w:val="1"/>
    <w:qFormat/>
    <w:rsid w:val="000717F0"/>
    <w:rPr>
      <w:rFonts w:cstheme="minorHAnsi"/>
      <w:sz w:val="12"/>
      <w:szCs w:val="12"/>
    </w:rPr>
  </w:style>
  <w:style w:type="paragraph" w:customStyle="1" w:styleId="ScriptureReadings">
    <w:name w:val="Scripture Readings"/>
    <w:basedOn w:val="Normal"/>
    <w:qFormat/>
    <w:rsid w:val="00834001"/>
    <w:pPr>
      <w:tabs>
        <w:tab w:val="left" w:pos="2268"/>
      </w:tabs>
      <w:spacing w:after="60"/>
      <w:ind w:left="1729" w:hanging="1701"/>
    </w:pPr>
  </w:style>
  <w:style w:type="paragraph" w:customStyle="1" w:styleId="TableText">
    <w:name w:val="Table Text"/>
    <w:basedOn w:val="Normal"/>
    <w:qFormat/>
    <w:rsid w:val="00204D27"/>
    <w:pPr>
      <w:spacing w:after="0"/>
    </w:pPr>
  </w:style>
  <w:style w:type="paragraph" w:customStyle="1" w:styleId="TableTextRightAlign">
    <w:name w:val="Table Text Right Align"/>
    <w:basedOn w:val="TableText"/>
    <w:qFormat/>
    <w:rsid w:val="004B5C93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7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7A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D155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9859C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B158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19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F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0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6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2061-C2C8-4DAC-BC8E-81564225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Kirby</dc:creator>
  <cp:keywords/>
  <dc:description/>
  <cp:lastModifiedBy>Kevin Kirby</cp:lastModifiedBy>
  <cp:revision>150</cp:revision>
  <cp:lastPrinted>2024-01-06T16:08:00Z</cp:lastPrinted>
  <dcterms:created xsi:type="dcterms:W3CDTF">2023-12-30T10:45:00Z</dcterms:created>
  <dcterms:modified xsi:type="dcterms:W3CDTF">2024-02-03T09:18:00Z</dcterms:modified>
</cp:coreProperties>
</file>