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80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000000" w:themeFill="text1"/>
        <w:tblCellMar>
          <w:top w:w="113" w:type="dxa"/>
          <w:left w:w="0" w:type="dxa"/>
          <w:bottom w:w="113" w:type="dxa"/>
          <w:right w:w="0" w:type="dxa"/>
        </w:tblCellMar>
        <w:tblLook w:val="04A0" w:firstRow="1" w:lastRow="0" w:firstColumn="1" w:lastColumn="0" w:noHBand="0" w:noVBand="1"/>
      </w:tblPr>
      <w:tblGrid>
        <w:gridCol w:w="5807"/>
      </w:tblGrid>
      <w:tr w:rsidR="002C03BA" w:rsidRPr="00995DA0" w14:paraId="1CB5B9DA" w14:textId="77777777" w:rsidTr="004B5C93">
        <w:tc>
          <w:tcPr>
            <w:tcW w:w="5807" w:type="dxa"/>
            <w:shd w:val="clear" w:color="auto" w:fill="000000" w:themeFill="text1"/>
          </w:tcPr>
          <w:p w14:paraId="78C8503C" w14:textId="3E6C9B74" w:rsidR="00EA5988" w:rsidRPr="00EA5988" w:rsidRDefault="00EA5988" w:rsidP="00EA5988">
            <w:pPr>
              <w:pStyle w:val="NextSunday"/>
              <w:rPr>
                <w:b/>
                <w:bCs/>
              </w:rPr>
            </w:pPr>
            <w:r w:rsidRPr="00EA5988">
              <w:rPr>
                <w:b/>
                <w:bCs/>
              </w:rPr>
              <w:t>SECOND SUNDAY OF LENT</w:t>
            </w:r>
            <w:r w:rsidR="009500F5">
              <w:rPr>
                <w:b/>
                <w:bCs/>
              </w:rPr>
              <w:t xml:space="preserve"> </w:t>
            </w:r>
            <w:r w:rsidRPr="00EA5988">
              <w:rPr>
                <w:b/>
                <w:bCs/>
              </w:rPr>
              <w:t>- YEAR A</w:t>
            </w:r>
          </w:p>
          <w:p w14:paraId="259693ED" w14:textId="3F1E01B9" w:rsidR="002C03BA" w:rsidRPr="00995DA0" w:rsidRDefault="00DA1211" w:rsidP="00EA5988">
            <w:pPr>
              <w:pStyle w:val="CurrentSunday"/>
              <w:rPr>
                <w:bCs/>
              </w:rPr>
            </w:pPr>
            <w:r>
              <w:rPr>
                <w:bCs/>
              </w:rPr>
              <w:t>4</w:t>
            </w:r>
            <w:r w:rsidR="00EA5988" w:rsidRPr="00EA5988">
              <w:rPr>
                <w:bCs/>
                <w:vertAlign w:val="superscript"/>
              </w:rPr>
              <w:t>th</w:t>
            </w:r>
            <w:r w:rsidR="00EA5988" w:rsidRPr="00EA5988">
              <w:rPr>
                <w:bCs/>
              </w:rPr>
              <w:t xml:space="preserve"> and </w:t>
            </w:r>
            <w:r>
              <w:rPr>
                <w:bCs/>
              </w:rPr>
              <w:t>5</w:t>
            </w:r>
            <w:r w:rsidR="00EA5988" w:rsidRPr="00EA5988">
              <w:rPr>
                <w:bCs/>
                <w:vertAlign w:val="superscript"/>
              </w:rPr>
              <w:t>th</w:t>
            </w:r>
            <w:r w:rsidR="00EA5988" w:rsidRPr="00EA5988">
              <w:rPr>
                <w:bCs/>
              </w:rPr>
              <w:t xml:space="preserve"> March2023</w:t>
            </w:r>
          </w:p>
        </w:tc>
      </w:tr>
    </w:tbl>
    <w:p w14:paraId="5F5AA1EE" w14:textId="77777777" w:rsidR="002C03BA" w:rsidRPr="003A7FD5" w:rsidRDefault="002C03BA" w:rsidP="002C03BA">
      <w:pPr>
        <w:pStyle w:val="NoSpacing"/>
        <w:rPr>
          <w:rStyle w:val="BookTitle"/>
          <w:b w:val="0"/>
          <w:bCs w:val="0"/>
          <w:spacing w:val="0"/>
          <w:sz w:val="12"/>
          <w:szCs w:val="12"/>
        </w:rPr>
      </w:pPr>
    </w:p>
    <w:tbl>
      <w:tblPr>
        <w:tblStyle w:val="TableGrid"/>
        <w:tblW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bottom w:w="28" w:type="dxa"/>
          <w:right w:w="0" w:type="dxa"/>
        </w:tblCellMar>
        <w:tblLook w:val="04A0" w:firstRow="1" w:lastRow="0" w:firstColumn="1" w:lastColumn="0" w:noHBand="0" w:noVBand="1"/>
      </w:tblPr>
      <w:tblGrid>
        <w:gridCol w:w="567"/>
        <w:gridCol w:w="1460"/>
        <w:gridCol w:w="3780"/>
      </w:tblGrid>
      <w:tr w:rsidR="00CF03D8" w:rsidRPr="00995DA0" w14:paraId="71155A54" w14:textId="77777777" w:rsidTr="0038743A">
        <w:tc>
          <w:tcPr>
            <w:tcW w:w="567" w:type="dxa"/>
          </w:tcPr>
          <w:p w14:paraId="05CE86C6" w14:textId="77777777" w:rsidR="00CF03D8" w:rsidRPr="00995DA0" w:rsidRDefault="00CF03D8" w:rsidP="0038743A">
            <w:pPr>
              <w:pStyle w:val="TableText"/>
            </w:pPr>
            <w:r w:rsidRPr="00995DA0">
              <w:t>Mon</w:t>
            </w:r>
          </w:p>
        </w:tc>
        <w:tc>
          <w:tcPr>
            <w:tcW w:w="1460" w:type="dxa"/>
          </w:tcPr>
          <w:p w14:paraId="5F1517D2" w14:textId="77777777" w:rsidR="00CF03D8" w:rsidRPr="00995DA0" w:rsidRDefault="00CF03D8" w:rsidP="0038743A">
            <w:pPr>
              <w:pStyle w:val="TableText"/>
            </w:pPr>
            <w:r w:rsidRPr="00995DA0">
              <w:t>10:00</w:t>
            </w:r>
          </w:p>
        </w:tc>
        <w:tc>
          <w:tcPr>
            <w:tcW w:w="3780" w:type="dxa"/>
          </w:tcPr>
          <w:p w14:paraId="473FAE7A" w14:textId="77777777" w:rsidR="00CF03D8" w:rsidRPr="00995DA0" w:rsidRDefault="00CF03D8" w:rsidP="0038743A">
            <w:pPr>
              <w:pStyle w:val="TableText"/>
            </w:pPr>
            <w:r>
              <w:t>D</w:t>
            </w:r>
            <w:r w:rsidRPr="00995DA0">
              <w:t>evotions</w:t>
            </w:r>
          </w:p>
        </w:tc>
      </w:tr>
      <w:tr w:rsidR="00CF03D8" w:rsidRPr="009B7FB9" w14:paraId="295896EA" w14:textId="77777777" w:rsidTr="0038743A">
        <w:tc>
          <w:tcPr>
            <w:tcW w:w="567" w:type="dxa"/>
          </w:tcPr>
          <w:p w14:paraId="5B374AD1" w14:textId="77777777" w:rsidR="00CF03D8" w:rsidRPr="009B7FB9" w:rsidRDefault="00CF03D8" w:rsidP="0038743A">
            <w:pPr>
              <w:pStyle w:val="TableText"/>
              <w:rPr>
                <w:b/>
                <w:bCs/>
              </w:rPr>
            </w:pPr>
          </w:p>
        </w:tc>
        <w:tc>
          <w:tcPr>
            <w:tcW w:w="1460" w:type="dxa"/>
          </w:tcPr>
          <w:p w14:paraId="733E08F7" w14:textId="77777777" w:rsidR="00CF03D8" w:rsidRPr="009B7FB9" w:rsidRDefault="00CF03D8" w:rsidP="0038743A">
            <w:pPr>
              <w:pStyle w:val="TableText"/>
              <w:rPr>
                <w:b/>
                <w:bCs/>
              </w:rPr>
            </w:pPr>
            <w:r w:rsidRPr="009B7FB9">
              <w:rPr>
                <w:b/>
                <w:bCs/>
              </w:rPr>
              <w:t>19:00</w:t>
            </w:r>
          </w:p>
        </w:tc>
        <w:tc>
          <w:tcPr>
            <w:tcW w:w="3780" w:type="dxa"/>
          </w:tcPr>
          <w:p w14:paraId="2DEAF227" w14:textId="77777777" w:rsidR="00CF03D8" w:rsidRPr="009B7FB9" w:rsidRDefault="00CF03D8" w:rsidP="0038743A">
            <w:pPr>
              <w:pStyle w:val="TableText"/>
              <w:rPr>
                <w:b/>
                <w:bCs/>
              </w:rPr>
            </w:pPr>
            <w:r w:rsidRPr="009B7FB9">
              <w:rPr>
                <w:b/>
                <w:bCs/>
              </w:rPr>
              <w:t>Stations of the Cross</w:t>
            </w:r>
          </w:p>
        </w:tc>
      </w:tr>
    </w:tbl>
    <w:p w14:paraId="46A25331" w14:textId="77777777" w:rsidR="00CF03D8" w:rsidRPr="000717F0" w:rsidRDefault="00CF03D8" w:rsidP="00CF03D8">
      <w:pPr>
        <w:pStyle w:val="NoSpacing"/>
      </w:pPr>
    </w:p>
    <w:tbl>
      <w:tblPr>
        <w:tblStyle w:val="TableGrid"/>
        <w:tblW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bottom w:w="28" w:type="dxa"/>
          <w:right w:w="0" w:type="dxa"/>
        </w:tblCellMar>
        <w:tblLook w:val="04A0" w:firstRow="1" w:lastRow="0" w:firstColumn="1" w:lastColumn="0" w:noHBand="0" w:noVBand="1"/>
      </w:tblPr>
      <w:tblGrid>
        <w:gridCol w:w="567"/>
        <w:gridCol w:w="1460"/>
        <w:gridCol w:w="3780"/>
      </w:tblGrid>
      <w:tr w:rsidR="00CF03D8" w:rsidRPr="00185EE2" w14:paraId="07281539" w14:textId="77777777" w:rsidTr="0038743A">
        <w:tc>
          <w:tcPr>
            <w:tcW w:w="567" w:type="dxa"/>
          </w:tcPr>
          <w:p w14:paraId="5C5E63E1" w14:textId="77777777" w:rsidR="00CF03D8" w:rsidRPr="00185EE2" w:rsidRDefault="00CF03D8" w:rsidP="0038743A">
            <w:pPr>
              <w:pStyle w:val="TableText"/>
            </w:pPr>
            <w:r w:rsidRPr="00185EE2">
              <w:t>Tue</w:t>
            </w:r>
          </w:p>
        </w:tc>
        <w:tc>
          <w:tcPr>
            <w:tcW w:w="1460" w:type="dxa"/>
          </w:tcPr>
          <w:p w14:paraId="2C2A89DA" w14:textId="77777777" w:rsidR="00CF03D8" w:rsidRPr="00DA1211" w:rsidRDefault="00CF03D8" w:rsidP="0038743A">
            <w:pPr>
              <w:pStyle w:val="TableText"/>
              <w:rPr>
                <w:b/>
                <w:bCs/>
              </w:rPr>
            </w:pPr>
            <w:r w:rsidRPr="00DA1211">
              <w:rPr>
                <w:b/>
                <w:bCs/>
              </w:rPr>
              <w:t>08:15</w:t>
            </w:r>
          </w:p>
        </w:tc>
        <w:tc>
          <w:tcPr>
            <w:tcW w:w="3780" w:type="dxa"/>
          </w:tcPr>
          <w:p w14:paraId="76F7453C" w14:textId="77777777" w:rsidR="00CF03D8" w:rsidRPr="00DA1211" w:rsidRDefault="00CF03D8" w:rsidP="0038743A">
            <w:pPr>
              <w:pStyle w:val="TableText"/>
              <w:rPr>
                <w:b/>
                <w:bCs/>
              </w:rPr>
            </w:pPr>
            <w:r w:rsidRPr="00DA1211">
              <w:rPr>
                <w:b/>
                <w:bCs/>
              </w:rPr>
              <w:t>Mass</w:t>
            </w:r>
          </w:p>
        </w:tc>
      </w:tr>
      <w:tr w:rsidR="00CF03D8" w:rsidRPr="00185EE2" w14:paraId="22D001CF" w14:textId="77777777" w:rsidTr="0038743A">
        <w:tc>
          <w:tcPr>
            <w:tcW w:w="567" w:type="dxa"/>
          </w:tcPr>
          <w:p w14:paraId="27C2DA17" w14:textId="77777777" w:rsidR="00CF03D8" w:rsidRPr="00185EE2" w:rsidRDefault="00CF03D8" w:rsidP="0038743A">
            <w:pPr>
              <w:pStyle w:val="TableText"/>
            </w:pPr>
          </w:p>
        </w:tc>
        <w:tc>
          <w:tcPr>
            <w:tcW w:w="1460" w:type="dxa"/>
          </w:tcPr>
          <w:p w14:paraId="79356889" w14:textId="77777777" w:rsidR="00CF03D8" w:rsidRPr="00185EE2" w:rsidRDefault="00CF03D8" w:rsidP="0038743A">
            <w:pPr>
              <w:pStyle w:val="TableText"/>
            </w:pPr>
            <w:r>
              <w:t>10:00</w:t>
            </w:r>
          </w:p>
        </w:tc>
        <w:tc>
          <w:tcPr>
            <w:tcW w:w="3780" w:type="dxa"/>
          </w:tcPr>
          <w:p w14:paraId="10F85B37" w14:textId="77777777" w:rsidR="00CF03D8" w:rsidRPr="00185EE2" w:rsidRDefault="00CF03D8" w:rsidP="0038743A">
            <w:pPr>
              <w:pStyle w:val="TableText"/>
            </w:pPr>
            <w:r>
              <w:t>Mass</w:t>
            </w:r>
          </w:p>
        </w:tc>
      </w:tr>
    </w:tbl>
    <w:p w14:paraId="20E217DA" w14:textId="77777777" w:rsidR="00CF03D8" w:rsidRDefault="00CF03D8" w:rsidP="00CF03D8">
      <w:pPr>
        <w:pStyle w:val="NoSpacing"/>
      </w:pPr>
    </w:p>
    <w:tbl>
      <w:tblPr>
        <w:tblStyle w:val="TableGrid"/>
        <w:tblW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bottom w:w="28" w:type="dxa"/>
          <w:right w:w="0" w:type="dxa"/>
        </w:tblCellMar>
        <w:tblLook w:val="04A0" w:firstRow="1" w:lastRow="0" w:firstColumn="1" w:lastColumn="0" w:noHBand="0" w:noVBand="1"/>
      </w:tblPr>
      <w:tblGrid>
        <w:gridCol w:w="567"/>
        <w:gridCol w:w="1460"/>
        <w:gridCol w:w="3780"/>
      </w:tblGrid>
      <w:tr w:rsidR="00CF03D8" w:rsidRPr="00185EE2" w14:paraId="73F901A2" w14:textId="77777777" w:rsidTr="0038743A">
        <w:tc>
          <w:tcPr>
            <w:tcW w:w="567" w:type="dxa"/>
          </w:tcPr>
          <w:p w14:paraId="1CB9BBC6" w14:textId="77777777" w:rsidR="00CF03D8" w:rsidRPr="000D155B" w:rsidRDefault="00CF03D8" w:rsidP="0038743A">
            <w:pPr>
              <w:pStyle w:val="TableText"/>
            </w:pPr>
            <w:r w:rsidRPr="000D155B">
              <w:t>Wed</w:t>
            </w:r>
          </w:p>
        </w:tc>
        <w:tc>
          <w:tcPr>
            <w:tcW w:w="1460" w:type="dxa"/>
          </w:tcPr>
          <w:p w14:paraId="1C65498A" w14:textId="77777777" w:rsidR="00CF03D8" w:rsidRPr="000D155B" w:rsidRDefault="00CF03D8" w:rsidP="0038743A">
            <w:pPr>
              <w:pStyle w:val="TableText"/>
            </w:pPr>
            <w:r w:rsidRPr="000D155B">
              <w:t>10:00</w:t>
            </w:r>
          </w:p>
        </w:tc>
        <w:tc>
          <w:tcPr>
            <w:tcW w:w="3780" w:type="dxa"/>
          </w:tcPr>
          <w:p w14:paraId="74C2E5DB" w14:textId="77777777" w:rsidR="00CF03D8" w:rsidRPr="00F627A4" w:rsidRDefault="00CF03D8" w:rsidP="0038743A">
            <w:pPr>
              <w:pStyle w:val="TableText"/>
            </w:pPr>
            <w:r w:rsidRPr="00F627A4">
              <w:t>Mass</w:t>
            </w:r>
          </w:p>
        </w:tc>
      </w:tr>
    </w:tbl>
    <w:p w14:paraId="32C0A674" w14:textId="77777777" w:rsidR="00CF03D8" w:rsidRDefault="00CF03D8" w:rsidP="00CF03D8">
      <w:pPr>
        <w:pStyle w:val="NoSpacing"/>
      </w:pPr>
    </w:p>
    <w:tbl>
      <w:tblPr>
        <w:tblStyle w:val="TableGrid"/>
        <w:tblW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bottom w:w="28" w:type="dxa"/>
          <w:right w:w="0" w:type="dxa"/>
        </w:tblCellMar>
        <w:tblLook w:val="04A0" w:firstRow="1" w:lastRow="0" w:firstColumn="1" w:lastColumn="0" w:noHBand="0" w:noVBand="1"/>
      </w:tblPr>
      <w:tblGrid>
        <w:gridCol w:w="567"/>
        <w:gridCol w:w="1460"/>
        <w:gridCol w:w="3780"/>
      </w:tblGrid>
      <w:tr w:rsidR="00CF03D8" w:rsidRPr="000B1843" w14:paraId="41C31C23" w14:textId="77777777" w:rsidTr="0038743A">
        <w:tc>
          <w:tcPr>
            <w:tcW w:w="567" w:type="dxa"/>
          </w:tcPr>
          <w:p w14:paraId="23BE7AB2" w14:textId="77777777" w:rsidR="00CF03D8" w:rsidRPr="000B1843" w:rsidRDefault="00CF03D8" w:rsidP="0038743A">
            <w:pPr>
              <w:pStyle w:val="TableText"/>
            </w:pPr>
            <w:r w:rsidRPr="000B1843">
              <w:t>Thu</w:t>
            </w:r>
          </w:p>
        </w:tc>
        <w:tc>
          <w:tcPr>
            <w:tcW w:w="1460" w:type="dxa"/>
          </w:tcPr>
          <w:p w14:paraId="5D75CE3D" w14:textId="77777777" w:rsidR="00CF03D8" w:rsidRPr="000B1843" w:rsidRDefault="00CF03D8" w:rsidP="0038743A">
            <w:pPr>
              <w:pStyle w:val="TableText"/>
            </w:pPr>
            <w:r w:rsidRPr="000B1843">
              <w:t>10:00</w:t>
            </w:r>
          </w:p>
        </w:tc>
        <w:tc>
          <w:tcPr>
            <w:tcW w:w="3780" w:type="dxa"/>
          </w:tcPr>
          <w:p w14:paraId="0B75D042" w14:textId="77777777" w:rsidR="00CF03D8" w:rsidRPr="000B1843" w:rsidRDefault="00CF03D8" w:rsidP="0038743A">
            <w:pPr>
              <w:pStyle w:val="TableText"/>
            </w:pPr>
            <w:r>
              <w:t>Mass</w:t>
            </w:r>
          </w:p>
        </w:tc>
      </w:tr>
      <w:tr w:rsidR="00CF03D8" w:rsidRPr="00995DA0" w14:paraId="56AEB87A" w14:textId="77777777" w:rsidTr="0038743A">
        <w:tc>
          <w:tcPr>
            <w:tcW w:w="567" w:type="dxa"/>
          </w:tcPr>
          <w:p w14:paraId="7D14084D" w14:textId="77777777" w:rsidR="00CF03D8" w:rsidRPr="00995DA0" w:rsidRDefault="00CF03D8" w:rsidP="0038743A">
            <w:pPr>
              <w:pStyle w:val="TableText"/>
            </w:pPr>
          </w:p>
        </w:tc>
        <w:tc>
          <w:tcPr>
            <w:tcW w:w="1460" w:type="dxa"/>
          </w:tcPr>
          <w:p w14:paraId="048F6BBC" w14:textId="77777777" w:rsidR="00CF03D8" w:rsidRPr="00995DA0" w:rsidRDefault="00CF03D8" w:rsidP="0038743A">
            <w:pPr>
              <w:pStyle w:val="TableText"/>
            </w:pPr>
            <w:r w:rsidRPr="00995DA0">
              <w:t>19:00</w:t>
            </w:r>
          </w:p>
        </w:tc>
        <w:tc>
          <w:tcPr>
            <w:tcW w:w="3780" w:type="dxa"/>
          </w:tcPr>
          <w:p w14:paraId="0D24C538" w14:textId="77777777" w:rsidR="00CF03D8" w:rsidRPr="00995DA0" w:rsidRDefault="00CF03D8" w:rsidP="0038743A">
            <w:pPr>
              <w:pStyle w:val="TableText"/>
            </w:pPr>
            <w:r w:rsidRPr="000B1843">
              <w:t>Mass</w:t>
            </w:r>
          </w:p>
        </w:tc>
      </w:tr>
    </w:tbl>
    <w:p w14:paraId="07E816EF" w14:textId="77777777" w:rsidR="00CF03D8" w:rsidRDefault="00CF03D8" w:rsidP="00CF03D8">
      <w:pPr>
        <w:pStyle w:val="NoSpacing"/>
      </w:pPr>
    </w:p>
    <w:tbl>
      <w:tblPr>
        <w:tblStyle w:val="TableGrid"/>
        <w:tblW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bottom w:w="28" w:type="dxa"/>
          <w:right w:w="0" w:type="dxa"/>
        </w:tblCellMar>
        <w:tblLook w:val="04A0" w:firstRow="1" w:lastRow="0" w:firstColumn="1" w:lastColumn="0" w:noHBand="0" w:noVBand="1"/>
      </w:tblPr>
      <w:tblGrid>
        <w:gridCol w:w="567"/>
        <w:gridCol w:w="1460"/>
        <w:gridCol w:w="3780"/>
      </w:tblGrid>
      <w:tr w:rsidR="00CF03D8" w:rsidRPr="00185EE2" w14:paraId="0D43F6BD" w14:textId="77777777" w:rsidTr="0038743A">
        <w:tc>
          <w:tcPr>
            <w:tcW w:w="567" w:type="dxa"/>
          </w:tcPr>
          <w:p w14:paraId="6DC496E7" w14:textId="77777777" w:rsidR="00CF03D8" w:rsidRPr="00185EE2" w:rsidRDefault="00CF03D8" w:rsidP="0038743A">
            <w:pPr>
              <w:pStyle w:val="TableText"/>
            </w:pPr>
            <w:r w:rsidRPr="00185EE2">
              <w:t>Fri</w:t>
            </w:r>
          </w:p>
        </w:tc>
        <w:tc>
          <w:tcPr>
            <w:tcW w:w="1460" w:type="dxa"/>
          </w:tcPr>
          <w:p w14:paraId="29DE1215" w14:textId="77777777" w:rsidR="00CF03D8" w:rsidRPr="00DA1211" w:rsidRDefault="00CF03D8" w:rsidP="0038743A">
            <w:pPr>
              <w:pStyle w:val="TableText"/>
              <w:rPr>
                <w:b/>
                <w:bCs/>
              </w:rPr>
            </w:pPr>
            <w:r w:rsidRPr="00DA1211">
              <w:rPr>
                <w:b/>
                <w:bCs/>
              </w:rPr>
              <w:t>07:00</w:t>
            </w:r>
          </w:p>
        </w:tc>
        <w:tc>
          <w:tcPr>
            <w:tcW w:w="3780" w:type="dxa"/>
          </w:tcPr>
          <w:p w14:paraId="47687457" w14:textId="33FAD2A6" w:rsidR="00CF03D8" w:rsidRPr="00DA1211" w:rsidRDefault="00CF03D8" w:rsidP="0038743A">
            <w:pPr>
              <w:pStyle w:val="TableText"/>
              <w:rPr>
                <w:b/>
                <w:bCs/>
              </w:rPr>
            </w:pPr>
            <w:r w:rsidRPr="00DA1211">
              <w:rPr>
                <w:b/>
                <w:bCs/>
              </w:rPr>
              <w:t>Mass</w:t>
            </w:r>
            <w:r w:rsidR="00056DBE">
              <w:rPr>
                <w:b/>
                <w:bCs/>
              </w:rPr>
              <w:t xml:space="preserve"> – St John Ogilvie</w:t>
            </w:r>
          </w:p>
        </w:tc>
      </w:tr>
      <w:tr w:rsidR="00CF03D8" w:rsidRPr="00185EE2" w14:paraId="6501A57B" w14:textId="77777777" w:rsidTr="0038743A">
        <w:tc>
          <w:tcPr>
            <w:tcW w:w="567" w:type="dxa"/>
          </w:tcPr>
          <w:p w14:paraId="035D6EEE" w14:textId="77777777" w:rsidR="00CF03D8" w:rsidRPr="00185EE2" w:rsidRDefault="00CF03D8" w:rsidP="0038743A">
            <w:pPr>
              <w:pStyle w:val="TableText"/>
            </w:pPr>
          </w:p>
        </w:tc>
        <w:tc>
          <w:tcPr>
            <w:tcW w:w="1460" w:type="dxa"/>
          </w:tcPr>
          <w:p w14:paraId="327551C4" w14:textId="77777777" w:rsidR="00CF03D8" w:rsidRDefault="00CF03D8" w:rsidP="0038743A">
            <w:pPr>
              <w:pStyle w:val="TableText"/>
            </w:pPr>
            <w:r>
              <w:t>10:00</w:t>
            </w:r>
          </w:p>
        </w:tc>
        <w:tc>
          <w:tcPr>
            <w:tcW w:w="3780" w:type="dxa"/>
          </w:tcPr>
          <w:p w14:paraId="59CE939C" w14:textId="77777777" w:rsidR="00CF03D8" w:rsidRDefault="00CF03D8" w:rsidP="0038743A">
            <w:pPr>
              <w:pStyle w:val="TableText"/>
            </w:pPr>
            <w:r>
              <w:t>Mass</w:t>
            </w:r>
          </w:p>
        </w:tc>
      </w:tr>
      <w:tr w:rsidR="00DA1211" w:rsidRPr="00185EE2" w14:paraId="3544C625" w14:textId="77777777" w:rsidTr="0038743A">
        <w:tc>
          <w:tcPr>
            <w:tcW w:w="567" w:type="dxa"/>
          </w:tcPr>
          <w:p w14:paraId="7FFFEBB9" w14:textId="77777777" w:rsidR="00DA1211" w:rsidRPr="00185EE2" w:rsidRDefault="00DA1211" w:rsidP="0038743A">
            <w:pPr>
              <w:pStyle w:val="TableText"/>
            </w:pPr>
          </w:p>
        </w:tc>
        <w:tc>
          <w:tcPr>
            <w:tcW w:w="1460" w:type="dxa"/>
          </w:tcPr>
          <w:p w14:paraId="180303E2" w14:textId="34CAF3C2" w:rsidR="00DA1211" w:rsidRDefault="00DA1211" w:rsidP="0038743A">
            <w:pPr>
              <w:pStyle w:val="TableText"/>
            </w:pPr>
            <w:r>
              <w:t>15:00</w:t>
            </w:r>
          </w:p>
        </w:tc>
        <w:tc>
          <w:tcPr>
            <w:tcW w:w="3780" w:type="dxa"/>
          </w:tcPr>
          <w:p w14:paraId="46B8A954" w14:textId="6C3BFDBA" w:rsidR="00DA1211" w:rsidRDefault="00DA1211" w:rsidP="0038743A">
            <w:pPr>
              <w:pStyle w:val="TableText"/>
            </w:pPr>
            <w:r>
              <w:t>Funeral of Susan Ferguson</w:t>
            </w:r>
          </w:p>
        </w:tc>
      </w:tr>
    </w:tbl>
    <w:p w14:paraId="0B364969" w14:textId="77777777" w:rsidR="00CF03D8" w:rsidRDefault="00CF03D8" w:rsidP="00CF03D8">
      <w:pPr>
        <w:pStyle w:val="NoSpacing"/>
      </w:pPr>
    </w:p>
    <w:tbl>
      <w:tblPr>
        <w:tblStyle w:val="TableGrid"/>
        <w:tblW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bottom w:w="28" w:type="dxa"/>
          <w:right w:w="0" w:type="dxa"/>
        </w:tblCellMar>
        <w:tblLook w:val="04A0" w:firstRow="1" w:lastRow="0" w:firstColumn="1" w:lastColumn="0" w:noHBand="0" w:noVBand="1"/>
      </w:tblPr>
      <w:tblGrid>
        <w:gridCol w:w="567"/>
        <w:gridCol w:w="1460"/>
        <w:gridCol w:w="3780"/>
      </w:tblGrid>
      <w:tr w:rsidR="00CF03D8" w:rsidRPr="00185EE2" w14:paraId="19B08953" w14:textId="77777777" w:rsidTr="0038743A">
        <w:tc>
          <w:tcPr>
            <w:tcW w:w="567" w:type="dxa"/>
          </w:tcPr>
          <w:p w14:paraId="3CAAFFEF" w14:textId="77777777" w:rsidR="00CF03D8" w:rsidRPr="00185EE2" w:rsidRDefault="00CF03D8" w:rsidP="0038743A">
            <w:pPr>
              <w:pStyle w:val="TableText"/>
            </w:pPr>
            <w:r w:rsidRPr="00185EE2">
              <w:t>Sat</w:t>
            </w:r>
          </w:p>
        </w:tc>
        <w:tc>
          <w:tcPr>
            <w:tcW w:w="1460" w:type="dxa"/>
          </w:tcPr>
          <w:p w14:paraId="072955E9" w14:textId="77777777" w:rsidR="00CF03D8" w:rsidRPr="00185EE2" w:rsidRDefault="00CF03D8" w:rsidP="0038743A">
            <w:pPr>
              <w:pStyle w:val="TableText"/>
            </w:pPr>
            <w:r w:rsidRPr="00185EE2">
              <w:t>09:00</w:t>
            </w:r>
            <w:r>
              <w:t xml:space="preserve"> - </w:t>
            </w:r>
            <w:r w:rsidRPr="00185EE2">
              <w:t>09:45</w:t>
            </w:r>
          </w:p>
        </w:tc>
        <w:tc>
          <w:tcPr>
            <w:tcW w:w="3780" w:type="dxa"/>
          </w:tcPr>
          <w:p w14:paraId="57D17634" w14:textId="77777777" w:rsidR="00CF03D8" w:rsidRPr="00185EE2" w:rsidRDefault="00CF03D8" w:rsidP="0038743A">
            <w:pPr>
              <w:pStyle w:val="TableText"/>
            </w:pPr>
            <w:r w:rsidRPr="00185EE2">
              <w:t>Exposition of the Blessed Sacrament</w:t>
            </w:r>
          </w:p>
        </w:tc>
      </w:tr>
      <w:tr w:rsidR="00CF03D8" w:rsidRPr="00185EE2" w14:paraId="22324ED7" w14:textId="77777777" w:rsidTr="0038743A">
        <w:tc>
          <w:tcPr>
            <w:tcW w:w="567" w:type="dxa"/>
          </w:tcPr>
          <w:p w14:paraId="2491063A" w14:textId="77777777" w:rsidR="00CF03D8" w:rsidRPr="00185EE2" w:rsidRDefault="00CF03D8" w:rsidP="0038743A">
            <w:pPr>
              <w:pStyle w:val="TableText"/>
            </w:pPr>
          </w:p>
        </w:tc>
        <w:tc>
          <w:tcPr>
            <w:tcW w:w="1460" w:type="dxa"/>
          </w:tcPr>
          <w:p w14:paraId="6AA8A713" w14:textId="77777777" w:rsidR="00CF03D8" w:rsidRPr="00185EE2" w:rsidRDefault="00CF03D8" w:rsidP="0038743A">
            <w:pPr>
              <w:pStyle w:val="TableText"/>
            </w:pPr>
            <w:r w:rsidRPr="00185EE2">
              <w:t>09:15</w:t>
            </w:r>
            <w:r>
              <w:t xml:space="preserve"> - </w:t>
            </w:r>
            <w:r w:rsidRPr="00185EE2">
              <w:t>09:45</w:t>
            </w:r>
          </w:p>
        </w:tc>
        <w:tc>
          <w:tcPr>
            <w:tcW w:w="3780" w:type="dxa"/>
          </w:tcPr>
          <w:p w14:paraId="631E7318" w14:textId="77777777" w:rsidR="00CF03D8" w:rsidRPr="00185EE2" w:rsidRDefault="00CF03D8" w:rsidP="0038743A">
            <w:pPr>
              <w:pStyle w:val="TableText"/>
            </w:pPr>
            <w:r w:rsidRPr="00185EE2">
              <w:t>Confessions</w:t>
            </w:r>
          </w:p>
        </w:tc>
      </w:tr>
      <w:tr w:rsidR="00CF03D8" w:rsidRPr="00F627A4" w14:paraId="7C4FA21B" w14:textId="77777777" w:rsidTr="0038743A">
        <w:tc>
          <w:tcPr>
            <w:tcW w:w="567" w:type="dxa"/>
          </w:tcPr>
          <w:p w14:paraId="7F074FE4" w14:textId="77777777" w:rsidR="00CF03D8" w:rsidRPr="00F627A4" w:rsidRDefault="00CF03D8" w:rsidP="0038743A">
            <w:pPr>
              <w:pStyle w:val="TableText"/>
            </w:pPr>
          </w:p>
        </w:tc>
        <w:tc>
          <w:tcPr>
            <w:tcW w:w="1460" w:type="dxa"/>
          </w:tcPr>
          <w:p w14:paraId="5690CA19" w14:textId="77777777" w:rsidR="00CF03D8" w:rsidRPr="00F627A4" w:rsidRDefault="00CF03D8" w:rsidP="0038743A">
            <w:pPr>
              <w:pStyle w:val="TableText"/>
            </w:pPr>
            <w:r w:rsidRPr="00F627A4">
              <w:t>10:00</w:t>
            </w:r>
          </w:p>
        </w:tc>
        <w:tc>
          <w:tcPr>
            <w:tcW w:w="3780" w:type="dxa"/>
          </w:tcPr>
          <w:p w14:paraId="0BA60D0F" w14:textId="77777777" w:rsidR="00CF03D8" w:rsidRPr="00F627A4" w:rsidRDefault="00CF03D8" w:rsidP="0038743A">
            <w:pPr>
              <w:pStyle w:val="TableText"/>
            </w:pPr>
            <w:r w:rsidRPr="00F627A4">
              <w:t>Mass</w:t>
            </w:r>
          </w:p>
        </w:tc>
      </w:tr>
      <w:tr w:rsidR="00CF03D8" w:rsidRPr="00185EE2" w14:paraId="61A43ABD" w14:textId="77777777" w:rsidTr="0038743A">
        <w:tc>
          <w:tcPr>
            <w:tcW w:w="567" w:type="dxa"/>
          </w:tcPr>
          <w:p w14:paraId="160AE5B7" w14:textId="77777777" w:rsidR="00CF03D8" w:rsidRPr="00185EE2" w:rsidRDefault="00CF03D8" w:rsidP="0038743A">
            <w:pPr>
              <w:pStyle w:val="TableText"/>
            </w:pPr>
          </w:p>
        </w:tc>
        <w:tc>
          <w:tcPr>
            <w:tcW w:w="1460" w:type="dxa"/>
          </w:tcPr>
          <w:p w14:paraId="3B1B535B" w14:textId="77777777" w:rsidR="00CF03D8" w:rsidRPr="00185EE2" w:rsidRDefault="00CF03D8" w:rsidP="0038743A">
            <w:pPr>
              <w:pStyle w:val="TableText"/>
            </w:pPr>
            <w:r w:rsidRPr="00185EE2">
              <w:t>16:15</w:t>
            </w:r>
            <w:r>
              <w:t xml:space="preserve"> - </w:t>
            </w:r>
            <w:r w:rsidRPr="00185EE2">
              <w:t>16:45</w:t>
            </w:r>
          </w:p>
        </w:tc>
        <w:tc>
          <w:tcPr>
            <w:tcW w:w="3780" w:type="dxa"/>
          </w:tcPr>
          <w:p w14:paraId="2259948A" w14:textId="77777777" w:rsidR="00CF03D8" w:rsidRPr="00185EE2" w:rsidRDefault="00CF03D8" w:rsidP="0038743A">
            <w:pPr>
              <w:pStyle w:val="TableText"/>
            </w:pPr>
            <w:r w:rsidRPr="00185EE2">
              <w:t>Confessions</w:t>
            </w:r>
          </w:p>
        </w:tc>
      </w:tr>
    </w:tbl>
    <w:p w14:paraId="6CA28663" w14:textId="7EDB17D8" w:rsidR="002C03BA" w:rsidRDefault="002C03BA" w:rsidP="002C03BA">
      <w:pPr>
        <w:pStyle w:val="NoSpacing"/>
      </w:pPr>
    </w:p>
    <w:tbl>
      <w:tblPr>
        <w:tblStyle w:val="TableGrid"/>
        <w:tblW w:w="5807"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07"/>
      </w:tblGrid>
      <w:tr w:rsidR="00185EE2" w:rsidRPr="003D3D09" w14:paraId="292B0D82" w14:textId="77777777" w:rsidTr="00185EE2">
        <w:tc>
          <w:tcPr>
            <w:tcW w:w="5807" w:type="dxa"/>
          </w:tcPr>
          <w:p w14:paraId="55E6FEB1" w14:textId="49DB02E3" w:rsidR="00EA5988" w:rsidRPr="00EA5988" w:rsidRDefault="00EA5988" w:rsidP="00EA5988">
            <w:pPr>
              <w:pStyle w:val="NextSunday"/>
            </w:pPr>
            <w:r>
              <w:t xml:space="preserve">THIRD </w:t>
            </w:r>
            <w:r w:rsidRPr="00EA5988">
              <w:t>SUNDAY OF LENT</w:t>
            </w:r>
            <w:r w:rsidR="009500F5">
              <w:t xml:space="preserve"> </w:t>
            </w:r>
            <w:r w:rsidRPr="00EA5988">
              <w:t>- YEAR A</w:t>
            </w:r>
          </w:p>
          <w:p w14:paraId="4E44317B" w14:textId="0EF30D51" w:rsidR="00185EE2" w:rsidRPr="003D3D09" w:rsidRDefault="00EA5988" w:rsidP="00EA5988">
            <w:pPr>
              <w:pStyle w:val="NextSunday"/>
            </w:pPr>
            <w:r>
              <w:t>11</w:t>
            </w:r>
            <w:r w:rsidRPr="00EA5988">
              <w:rPr>
                <w:vertAlign w:val="superscript"/>
              </w:rPr>
              <w:t>th</w:t>
            </w:r>
            <w:r>
              <w:t xml:space="preserve"> </w:t>
            </w:r>
            <w:r w:rsidRPr="00EA5988">
              <w:t xml:space="preserve">and </w:t>
            </w:r>
            <w:r>
              <w:t>12</w:t>
            </w:r>
            <w:r w:rsidRPr="00EA5988">
              <w:rPr>
                <w:vertAlign w:val="superscript"/>
              </w:rPr>
              <w:t>th</w:t>
            </w:r>
            <w:r>
              <w:t xml:space="preserve"> </w:t>
            </w:r>
            <w:r w:rsidRPr="00EA5988">
              <w:t>March2023</w:t>
            </w:r>
          </w:p>
        </w:tc>
      </w:tr>
    </w:tbl>
    <w:p w14:paraId="362EAA9D" w14:textId="3754074D" w:rsidR="00185EE2" w:rsidRDefault="00185EE2" w:rsidP="002C03BA">
      <w:pPr>
        <w:pStyle w:val="NoSpacing"/>
      </w:pPr>
    </w:p>
    <w:tbl>
      <w:tblPr>
        <w:tblStyle w:val="TableGrid"/>
        <w:tblW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0" w:type="dxa"/>
        </w:tblCellMar>
        <w:tblLook w:val="04A0" w:firstRow="1" w:lastRow="0" w:firstColumn="1" w:lastColumn="0" w:noHBand="0" w:noVBand="1"/>
      </w:tblPr>
      <w:tblGrid>
        <w:gridCol w:w="567"/>
        <w:gridCol w:w="1460"/>
        <w:gridCol w:w="3780"/>
      </w:tblGrid>
      <w:tr w:rsidR="00185EE2" w:rsidRPr="002B18F4" w14:paraId="5E840484" w14:textId="77777777" w:rsidTr="002B18F4">
        <w:tc>
          <w:tcPr>
            <w:tcW w:w="567" w:type="dxa"/>
          </w:tcPr>
          <w:p w14:paraId="72643270" w14:textId="09AE2648" w:rsidR="00493142" w:rsidRPr="002B18F4" w:rsidRDefault="00493142" w:rsidP="002B18F4">
            <w:pPr>
              <w:pStyle w:val="TableText"/>
            </w:pPr>
          </w:p>
        </w:tc>
        <w:tc>
          <w:tcPr>
            <w:tcW w:w="1460" w:type="dxa"/>
          </w:tcPr>
          <w:p w14:paraId="08EFD9CB" w14:textId="5D66F524" w:rsidR="00493142" w:rsidRPr="002B18F4" w:rsidRDefault="00493142" w:rsidP="002B18F4">
            <w:pPr>
              <w:pStyle w:val="TableText"/>
            </w:pPr>
            <w:r w:rsidRPr="002B18F4">
              <w:t>17:00</w:t>
            </w:r>
          </w:p>
        </w:tc>
        <w:tc>
          <w:tcPr>
            <w:tcW w:w="3780" w:type="dxa"/>
          </w:tcPr>
          <w:p w14:paraId="7482F1D2" w14:textId="6C6A67A1" w:rsidR="00493142" w:rsidRPr="002B18F4" w:rsidRDefault="00493142" w:rsidP="002B18F4">
            <w:pPr>
              <w:pStyle w:val="TableText"/>
            </w:pPr>
            <w:r w:rsidRPr="002B18F4">
              <w:t>Vigil Mass of Sunday</w:t>
            </w:r>
          </w:p>
        </w:tc>
      </w:tr>
    </w:tbl>
    <w:p w14:paraId="184EE47B" w14:textId="77777777" w:rsidR="00493142" w:rsidRDefault="00493142" w:rsidP="00493142">
      <w:pPr>
        <w:pStyle w:val="NoSpacing"/>
      </w:pPr>
    </w:p>
    <w:tbl>
      <w:tblPr>
        <w:tblStyle w:val="TableGrid"/>
        <w:tblW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0" w:type="dxa"/>
        </w:tblCellMar>
        <w:tblLook w:val="04A0" w:firstRow="1" w:lastRow="0" w:firstColumn="1" w:lastColumn="0" w:noHBand="0" w:noVBand="1"/>
      </w:tblPr>
      <w:tblGrid>
        <w:gridCol w:w="567"/>
        <w:gridCol w:w="1460"/>
        <w:gridCol w:w="3780"/>
      </w:tblGrid>
      <w:tr w:rsidR="00185EE2" w:rsidRPr="002B18F4" w14:paraId="4CBD9E71" w14:textId="77777777" w:rsidTr="002B18F4">
        <w:tc>
          <w:tcPr>
            <w:tcW w:w="567" w:type="dxa"/>
          </w:tcPr>
          <w:p w14:paraId="2C1F348F" w14:textId="26CF25D4" w:rsidR="00493142" w:rsidRPr="002B18F4" w:rsidRDefault="00493142" w:rsidP="002B18F4">
            <w:pPr>
              <w:pStyle w:val="TableText"/>
            </w:pPr>
            <w:r w:rsidRPr="002B18F4">
              <w:t>Sun</w:t>
            </w:r>
          </w:p>
        </w:tc>
        <w:tc>
          <w:tcPr>
            <w:tcW w:w="1460" w:type="dxa"/>
          </w:tcPr>
          <w:p w14:paraId="44302A71" w14:textId="3616D6E6" w:rsidR="00493142" w:rsidRPr="002B18F4" w:rsidRDefault="00493142" w:rsidP="002B18F4">
            <w:pPr>
              <w:pStyle w:val="TableText"/>
            </w:pPr>
            <w:r w:rsidRPr="002B18F4">
              <w:t>09:00</w:t>
            </w:r>
          </w:p>
        </w:tc>
        <w:tc>
          <w:tcPr>
            <w:tcW w:w="3780" w:type="dxa"/>
          </w:tcPr>
          <w:p w14:paraId="06D8F863" w14:textId="4916864C" w:rsidR="00493142" w:rsidRPr="002B18F4" w:rsidRDefault="00493142" w:rsidP="002B18F4">
            <w:pPr>
              <w:pStyle w:val="TableText"/>
            </w:pPr>
            <w:r w:rsidRPr="002B18F4">
              <w:t>Sunday Mass</w:t>
            </w:r>
          </w:p>
        </w:tc>
      </w:tr>
      <w:tr w:rsidR="00493142" w:rsidRPr="002B18F4" w14:paraId="0897EC32" w14:textId="77777777" w:rsidTr="002B18F4">
        <w:tc>
          <w:tcPr>
            <w:tcW w:w="567" w:type="dxa"/>
          </w:tcPr>
          <w:p w14:paraId="217442E6" w14:textId="77777777" w:rsidR="00493142" w:rsidRPr="002B18F4" w:rsidRDefault="00493142" w:rsidP="002B18F4">
            <w:pPr>
              <w:pStyle w:val="TableText"/>
            </w:pPr>
          </w:p>
        </w:tc>
        <w:tc>
          <w:tcPr>
            <w:tcW w:w="1460" w:type="dxa"/>
          </w:tcPr>
          <w:p w14:paraId="04372FF9" w14:textId="26B900D7" w:rsidR="00493142" w:rsidRPr="002B18F4" w:rsidRDefault="00493142" w:rsidP="002B18F4">
            <w:pPr>
              <w:pStyle w:val="TableText"/>
            </w:pPr>
            <w:r w:rsidRPr="002B18F4">
              <w:t>11:00</w:t>
            </w:r>
          </w:p>
        </w:tc>
        <w:tc>
          <w:tcPr>
            <w:tcW w:w="3780" w:type="dxa"/>
          </w:tcPr>
          <w:p w14:paraId="543822B2" w14:textId="18D0A34F" w:rsidR="00493142" w:rsidRPr="002B18F4" w:rsidRDefault="00F627A4" w:rsidP="002B18F4">
            <w:pPr>
              <w:pStyle w:val="TableText"/>
            </w:pPr>
            <w:r w:rsidRPr="002B18F4">
              <w:t>Sunday Mass</w:t>
            </w:r>
          </w:p>
        </w:tc>
      </w:tr>
      <w:tr w:rsidR="003A2711" w:rsidRPr="002B18F4" w14:paraId="36B42ECF" w14:textId="77777777" w:rsidTr="002B18F4">
        <w:tc>
          <w:tcPr>
            <w:tcW w:w="567" w:type="dxa"/>
          </w:tcPr>
          <w:p w14:paraId="63DCA5C1" w14:textId="77777777" w:rsidR="003A2711" w:rsidRPr="002B18F4" w:rsidRDefault="003A2711" w:rsidP="002B18F4">
            <w:pPr>
              <w:pStyle w:val="TableText"/>
            </w:pPr>
          </w:p>
        </w:tc>
        <w:tc>
          <w:tcPr>
            <w:tcW w:w="1460" w:type="dxa"/>
          </w:tcPr>
          <w:p w14:paraId="22CFCF62" w14:textId="7265B05A" w:rsidR="003A2711" w:rsidRPr="002B18F4" w:rsidRDefault="003A2711" w:rsidP="002B18F4">
            <w:pPr>
              <w:pStyle w:val="TableText"/>
            </w:pPr>
            <w:r>
              <w:t>14:00</w:t>
            </w:r>
          </w:p>
        </w:tc>
        <w:tc>
          <w:tcPr>
            <w:tcW w:w="3780" w:type="dxa"/>
          </w:tcPr>
          <w:p w14:paraId="19539628" w14:textId="6DDB7B40" w:rsidR="003A2711" w:rsidRPr="002B18F4" w:rsidRDefault="003A2711" w:rsidP="002B18F4">
            <w:pPr>
              <w:pStyle w:val="TableText"/>
            </w:pPr>
            <w:r>
              <w:t>Autism Friendly Mass</w:t>
            </w:r>
          </w:p>
        </w:tc>
      </w:tr>
    </w:tbl>
    <w:p w14:paraId="33A54F36" w14:textId="79F4DF1B" w:rsidR="004556B3" w:rsidRDefault="004556B3" w:rsidP="003E48A2">
      <w:pPr>
        <w:pStyle w:val="Heading1"/>
      </w:pPr>
      <w:r w:rsidRPr="004556B3">
        <w:t>THIS WEEK’S READINGS</w:t>
      </w:r>
    </w:p>
    <w:p w14:paraId="55BB0CC9" w14:textId="77777777" w:rsidR="003A2711" w:rsidRDefault="003A2711" w:rsidP="00DA1211">
      <w:pPr>
        <w:pStyle w:val="Heading2"/>
        <w:spacing w:before="60"/>
      </w:pPr>
      <w:r>
        <w:t>Genesis 12:1-4</w:t>
      </w:r>
    </w:p>
    <w:p w14:paraId="03E6517E" w14:textId="77777777" w:rsidR="003A2711" w:rsidRPr="00DA1211" w:rsidRDefault="003A2711" w:rsidP="00DA1211">
      <w:pPr>
        <w:spacing w:after="40"/>
      </w:pPr>
      <w:r w:rsidRPr="00DA1211">
        <w:t xml:space="preserve">All the tribes of the earth shall bless themselves by </w:t>
      </w:r>
      <w:proofErr w:type="gramStart"/>
      <w:r w:rsidRPr="00DA1211">
        <w:t>you</w:t>
      </w:r>
      <w:proofErr w:type="gramEnd"/>
    </w:p>
    <w:p w14:paraId="35D0F36A" w14:textId="77777777" w:rsidR="003A2711" w:rsidRDefault="003A2711" w:rsidP="00DA1211">
      <w:pPr>
        <w:pStyle w:val="Heading2"/>
        <w:spacing w:before="60"/>
      </w:pPr>
      <w:r>
        <w:t>Psalm 32(33):4-5,18-20,22</w:t>
      </w:r>
    </w:p>
    <w:p w14:paraId="2C16FC88" w14:textId="77777777" w:rsidR="003A2711" w:rsidRPr="00DA1211" w:rsidRDefault="003A2711" w:rsidP="00DA1211">
      <w:pPr>
        <w:spacing w:after="40"/>
        <w:rPr>
          <w:sz w:val="24"/>
          <w:szCs w:val="28"/>
        </w:rPr>
      </w:pPr>
      <w:r w:rsidRPr="00DA1211">
        <w:rPr>
          <w:sz w:val="24"/>
          <w:szCs w:val="28"/>
        </w:rPr>
        <w:t>May your love be upon us, O Lord, as we place all our hope in you.</w:t>
      </w:r>
    </w:p>
    <w:p w14:paraId="08E2AAC7" w14:textId="77777777" w:rsidR="003A2711" w:rsidRDefault="003A2711" w:rsidP="00DA1211">
      <w:pPr>
        <w:pStyle w:val="Heading2"/>
        <w:spacing w:before="60"/>
      </w:pPr>
      <w:r>
        <w:t>2 Timothy 1:8-10</w:t>
      </w:r>
    </w:p>
    <w:p w14:paraId="7ABE3EB3" w14:textId="77777777" w:rsidR="003A2711" w:rsidRPr="00DA1211" w:rsidRDefault="003A2711" w:rsidP="00DA1211">
      <w:pPr>
        <w:spacing w:after="40"/>
      </w:pPr>
      <w:r w:rsidRPr="00DA1211">
        <w:t xml:space="preserve">God calls and enlightens </w:t>
      </w:r>
      <w:proofErr w:type="gramStart"/>
      <w:r w:rsidRPr="00DA1211">
        <w:t>us</w:t>
      </w:r>
      <w:proofErr w:type="gramEnd"/>
    </w:p>
    <w:p w14:paraId="6F7851E2" w14:textId="77777777" w:rsidR="003A2711" w:rsidRDefault="003A2711" w:rsidP="00DA1211">
      <w:pPr>
        <w:pStyle w:val="Heading2"/>
        <w:spacing w:before="60"/>
      </w:pPr>
      <w:r>
        <w:t>Matthew 17:1-9</w:t>
      </w:r>
    </w:p>
    <w:p w14:paraId="54628C27" w14:textId="4735E588" w:rsidR="00255B33" w:rsidRPr="00DA1211" w:rsidRDefault="003A2711" w:rsidP="00DA1211">
      <w:pPr>
        <w:spacing w:after="40"/>
      </w:pPr>
      <w:r w:rsidRPr="00DA1211">
        <w:t xml:space="preserve">His face shone like the </w:t>
      </w:r>
      <w:proofErr w:type="gramStart"/>
      <w:r w:rsidRPr="00DA1211">
        <w:t>sun</w:t>
      </w:r>
      <w:proofErr w:type="gramEnd"/>
    </w:p>
    <w:p w14:paraId="2B72E061" w14:textId="09ED36B1" w:rsidR="004556B3" w:rsidRPr="003E48A2" w:rsidRDefault="000B1843" w:rsidP="003E48A2">
      <w:pPr>
        <w:pStyle w:val="Heading1"/>
      </w:pPr>
      <w:r>
        <w:br w:type="column"/>
      </w:r>
      <w:r w:rsidR="004556B3" w:rsidRPr="003E48A2">
        <w:t>REFLECTION ON THE READINGS</w:t>
      </w:r>
    </w:p>
    <w:p w14:paraId="4A204656" w14:textId="390EA6DC" w:rsidR="00255B33" w:rsidRDefault="003A2711" w:rsidP="003A2711">
      <w:r>
        <w:t xml:space="preserve">Matthew </w:t>
      </w:r>
      <w:proofErr w:type="gramStart"/>
      <w:r>
        <w:t>tells</w:t>
      </w:r>
      <w:proofErr w:type="gramEnd"/>
      <w:r>
        <w:t xml:space="preserve"> that the disciples fall on their faces overcome with fear when they hear the voice of the Father. Only after the resurrection will their faith be perfected to the point that they can hold to both the majesty of God</w:t>
      </w:r>
      <w:r w:rsidR="005F55E2">
        <w:t xml:space="preserve"> and his desire to save them by drawing them into his perfect love through Jesus.</w:t>
      </w:r>
    </w:p>
    <w:p w14:paraId="6035C2AB" w14:textId="1CFB48A8" w:rsidR="004556B3" w:rsidRDefault="004556B3" w:rsidP="003E48A2">
      <w:pPr>
        <w:pStyle w:val="Heading1"/>
      </w:pPr>
      <w:r>
        <w:t>PLEASE REMEMBER IN YOUR PRAYERS</w:t>
      </w:r>
    </w:p>
    <w:p w14:paraId="34F25811" w14:textId="77777777" w:rsidR="009859C1" w:rsidRDefault="004556B3" w:rsidP="009859C1">
      <w:pPr>
        <w:pStyle w:val="Heading2"/>
      </w:pPr>
      <w:r>
        <w:t>Recently Deceased</w:t>
      </w:r>
    </w:p>
    <w:p w14:paraId="15BDDC22" w14:textId="3BD9D532" w:rsidR="009859C1" w:rsidRPr="00DA1211" w:rsidRDefault="00DA1211" w:rsidP="00DA1211">
      <w:pPr>
        <w:rPr>
          <w:lang w:val="en-US"/>
        </w:rPr>
      </w:pPr>
      <w:r>
        <w:rPr>
          <w:lang w:val="en-US"/>
        </w:rPr>
        <w:t xml:space="preserve">Kevin McLauchlan, James </w:t>
      </w:r>
      <w:proofErr w:type="spellStart"/>
      <w:r>
        <w:rPr>
          <w:lang w:val="en-US"/>
        </w:rPr>
        <w:t>McVittie</w:t>
      </w:r>
      <w:proofErr w:type="spellEnd"/>
      <w:r>
        <w:rPr>
          <w:lang w:val="en-US"/>
        </w:rPr>
        <w:t xml:space="preserve">, Teresa </w:t>
      </w:r>
      <w:proofErr w:type="spellStart"/>
      <w:r>
        <w:rPr>
          <w:lang w:val="en-US"/>
        </w:rPr>
        <w:t>Convy</w:t>
      </w:r>
      <w:proofErr w:type="spellEnd"/>
      <w:r>
        <w:rPr>
          <w:lang w:val="en-US"/>
        </w:rPr>
        <w:t>, Frank Jackson (funeral Tue</w:t>
      </w:r>
      <w:r>
        <w:rPr>
          <w:lang w:val="en-US"/>
        </w:rPr>
        <w:t>sday,</w:t>
      </w:r>
      <w:r>
        <w:rPr>
          <w:lang w:val="en-US"/>
        </w:rPr>
        <w:t xml:space="preserve"> 14</w:t>
      </w:r>
      <w:r w:rsidRPr="00AC01FE">
        <w:rPr>
          <w:vertAlign w:val="superscript"/>
          <w:lang w:val="en-US"/>
        </w:rPr>
        <w:t>th</w:t>
      </w:r>
      <w:r>
        <w:rPr>
          <w:lang w:val="en-US"/>
        </w:rPr>
        <w:t xml:space="preserve"> 10</w:t>
      </w:r>
      <w:r>
        <w:rPr>
          <w:lang w:val="en-US"/>
        </w:rPr>
        <w:t>:00</w:t>
      </w:r>
      <w:r>
        <w:rPr>
          <w:lang w:val="en-US"/>
        </w:rPr>
        <w:t>), Susan Ferguson (funeral Fri</w:t>
      </w:r>
      <w:r>
        <w:rPr>
          <w:lang w:val="en-US"/>
        </w:rPr>
        <w:t>day,</w:t>
      </w:r>
      <w:r>
        <w:rPr>
          <w:lang w:val="en-US"/>
        </w:rPr>
        <w:t xml:space="preserve"> 10</w:t>
      </w:r>
      <w:r w:rsidRPr="008066DD">
        <w:rPr>
          <w:vertAlign w:val="superscript"/>
          <w:lang w:val="en-US"/>
        </w:rPr>
        <w:t>th</w:t>
      </w:r>
      <w:r>
        <w:rPr>
          <w:lang w:val="en-US"/>
        </w:rPr>
        <w:t xml:space="preserve"> </w:t>
      </w:r>
      <w:r>
        <w:rPr>
          <w:lang w:val="en-US"/>
        </w:rPr>
        <w:t>15:00</w:t>
      </w:r>
      <w:r>
        <w:rPr>
          <w:lang w:val="en-US"/>
        </w:rPr>
        <w:t xml:space="preserve">), Andrew Fleming, Ian Hutton, Betty Synott, Paddy McGee, Clare </w:t>
      </w:r>
      <w:proofErr w:type="gramStart"/>
      <w:r>
        <w:rPr>
          <w:lang w:val="en-US"/>
        </w:rPr>
        <w:t>Hamilton</w:t>
      </w:r>
      <w:proofErr w:type="gramEnd"/>
      <w:r>
        <w:rPr>
          <w:lang w:val="en-US"/>
        </w:rPr>
        <w:t xml:space="preserve"> and </w:t>
      </w:r>
      <w:r>
        <w:rPr>
          <w:lang w:val="en-US"/>
        </w:rPr>
        <w:t>John Reynolds</w:t>
      </w:r>
      <w:r>
        <w:rPr>
          <w:lang w:val="en-US"/>
        </w:rPr>
        <w:t>.</w:t>
      </w:r>
    </w:p>
    <w:p w14:paraId="590915B5" w14:textId="03939F58" w:rsidR="005B6335" w:rsidRPr="00BC7BE6" w:rsidRDefault="004556B3" w:rsidP="00FC04D6">
      <w:pPr>
        <w:pStyle w:val="Heading2"/>
      </w:pPr>
      <w:r w:rsidRPr="00BC7BE6">
        <w:t>Anniversaries, Month’s Minds, Birthday Remembrances</w:t>
      </w:r>
    </w:p>
    <w:p w14:paraId="022AB16E" w14:textId="44BD668B" w:rsidR="004556B3" w:rsidRPr="00E02EFF" w:rsidRDefault="00DA1211" w:rsidP="00DA1211">
      <w:pPr>
        <w:rPr>
          <w:lang w:val="en-US"/>
        </w:rPr>
      </w:pPr>
      <w:r>
        <w:rPr>
          <w:lang w:val="en-US"/>
        </w:rPr>
        <w:t xml:space="preserve">Mary Davie, Francis Bradley </w:t>
      </w:r>
      <w:proofErr w:type="spellStart"/>
      <w:r>
        <w:rPr>
          <w:lang w:val="en-US"/>
        </w:rPr>
        <w:t>jnr</w:t>
      </w:r>
      <w:proofErr w:type="spellEnd"/>
      <w:r>
        <w:rPr>
          <w:lang w:val="en-US"/>
        </w:rPr>
        <w:t xml:space="preserve">, Maureen McCourt, James </w:t>
      </w:r>
      <w:proofErr w:type="spellStart"/>
      <w:r>
        <w:rPr>
          <w:lang w:val="en-US"/>
        </w:rPr>
        <w:t>Branagan</w:t>
      </w:r>
      <w:proofErr w:type="spellEnd"/>
      <w:r>
        <w:rPr>
          <w:lang w:val="en-US"/>
        </w:rPr>
        <w:t xml:space="preserve">, Patricia </w:t>
      </w:r>
      <w:proofErr w:type="gramStart"/>
      <w:r>
        <w:rPr>
          <w:lang w:val="en-US"/>
        </w:rPr>
        <w:t>Gannon</w:t>
      </w:r>
      <w:proofErr w:type="gramEnd"/>
      <w:r>
        <w:rPr>
          <w:lang w:val="en-US"/>
        </w:rPr>
        <w:t xml:space="preserve"> and </w:t>
      </w:r>
      <w:r>
        <w:rPr>
          <w:lang w:val="en-US"/>
        </w:rPr>
        <w:t>Jessie McIntyre</w:t>
      </w:r>
      <w:r>
        <w:rPr>
          <w:lang w:val="en-US"/>
        </w:rPr>
        <w:t>.</w:t>
      </w:r>
    </w:p>
    <w:p w14:paraId="1184A4FA" w14:textId="77777777" w:rsidR="00E02EFF" w:rsidRPr="005B6335" w:rsidRDefault="00E02EFF" w:rsidP="00E02EFF">
      <w:pPr>
        <w:pStyle w:val="Heading2"/>
      </w:pPr>
      <w:r w:rsidRPr="005B6335">
        <w:t>THE SICK</w:t>
      </w:r>
    </w:p>
    <w:p w14:paraId="52D6B257" w14:textId="0540038A" w:rsidR="00E02EFF" w:rsidRDefault="00DA1211" w:rsidP="00DA1211">
      <w:r w:rsidRPr="00F37902">
        <w:t>Margaret Gannon, Mary (May) McCann, Nora Houston, Terry Cassidy and Holly McConville</w:t>
      </w:r>
      <w:r>
        <w:t xml:space="preserve">, </w:t>
      </w:r>
      <w:r>
        <w:rPr>
          <w:lang w:val="en-US"/>
        </w:rPr>
        <w:t>Clare Kean.</w:t>
      </w:r>
    </w:p>
    <w:p w14:paraId="223BCB20" w14:textId="77777777" w:rsidR="00FE712A" w:rsidRPr="00BC7BE6" w:rsidRDefault="00FE712A" w:rsidP="003E48A2">
      <w:pPr>
        <w:pStyle w:val="Heading1"/>
      </w:pPr>
      <w:r w:rsidRPr="00BC7BE6">
        <w:t>COLLECTIONS &amp; DONATIONS - THank You</w:t>
      </w:r>
    </w:p>
    <w:tbl>
      <w:tblPr>
        <w:tblStyle w:val="TableGrid"/>
        <w:tblW w:w="4245" w:type="dxa"/>
        <w:tbl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insideH w:val="single" w:sz="8" w:space="0" w:color="AEAAAA" w:themeColor="background2" w:themeShade="BF"/>
          <w:insideV w:val="single" w:sz="8" w:space="0" w:color="AEAAAA" w:themeColor="background2" w:themeShade="BF"/>
        </w:tblBorders>
        <w:tblCellMar>
          <w:left w:w="113" w:type="dxa"/>
          <w:bottom w:w="28" w:type="dxa"/>
          <w:right w:w="113" w:type="dxa"/>
        </w:tblCellMar>
        <w:tblLook w:val="04A0" w:firstRow="1" w:lastRow="0" w:firstColumn="1" w:lastColumn="0" w:noHBand="0" w:noVBand="1"/>
      </w:tblPr>
      <w:tblGrid>
        <w:gridCol w:w="2827"/>
        <w:gridCol w:w="1418"/>
      </w:tblGrid>
      <w:tr w:rsidR="00FE712A" w14:paraId="4739B6C4" w14:textId="77777777" w:rsidTr="0038743A">
        <w:tc>
          <w:tcPr>
            <w:tcW w:w="2827" w:type="dxa"/>
          </w:tcPr>
          <w:p w14:paraId="6AEC4D89" w14:textId="77777777" w:rsidR="00FE712A" w:rsidRDefault="00FE712A" w:rsidP="0038743A">
            <w:pPr>
              <w:pStyle w:val="TableText"/>
            </w:pPr>
            <w:r>
              <w:t>Cash offerings</w:t>
            </w:r>
          </w:p>
        </w:tc>
        <w:tc>
          <w:tcPr>
            <w:tcW w:w="1418" w:type="dxa"/>
          </w:tcPr>
          <w:p w14:paraId="0667627B" w14:textId="23FD37CA" w:rsidR="00FE712A" w:rsidRDefault="00DA1211" w:rsidP="0038743A">
            <w:pPr>
              <w:pStyle w:val="TableTextRightAlign"/>
            </w:pPr>
            <w:r>
              <w:t>£1,738</w:t>
            </w:r>
          </w:p>
        </w:tc>
      </w:tr>
      <w:tr w:rsidR="00FE712A" w14:paraId="69A261CD" w14:textId="77777777" w:rsidTr="0038743A">
        <w:tc>
          <w:tcPr>
            <w:tcW w:w="2827" w:type="dxa"/>
          </w:tcPr>
          <w:p w14:paraId="0C254BE2" w14:textId="77777777" w:rsidR="00FE712A" w:rsidRDefault="00FE712A" w:rsidP="0038743A">
            <w:pPr>
              <w:pStyle w:val="TableText"/>
            </w:pPr>
            <w:r>
              <w:t>Envelopes</w:t>
            </w:r>
          </w:p>
        </w:tc>
        <w:tc>
          <w:tcPr>
            <w:tcW w:w="1418" w:type="dxa"/>
          </w:tcPr>
          <w:p w14:paraId="0DDCC5F1" w14:textId="5AC08B86" w:rsidR="00FE712A" w:rsidRDefault="00DA1211" w:rsidP="0038743A">
            <w:pPr>
              <w:pStyle w:val="TableTextRightAlign"/>
            </w:pPr>
            <w:r>
              <w:t>£288</w:t>
            </w:r>
          </w:p>
        </w:tc>
      </w:tr>
      <w:tr w:rsidR="00FE712A" w14:paraId="58CEAD21" w14:textId="77777777" w:rsidTr="0038743A">
        <w:tc>
          <w:tcPr>
            <w:tcW w:w="2827" w:type="dxa"/>
          </w:tcPr>
          <w:p w14:paraId="158ED89B" w14:textId="77777777" w:rsidR="00FE712A" w:rsidRDefault="00FE712A" w:rsidP="0038743A">
            <w:pPr>
              <w:pStyle w:val="TableText"/>
            </w:pPr>
            <w:r>
              <w:t>Standing Orders</w:t>
            </w:r>
          </w:p>
        </w:tc>
        <w:tc>
          <w:tcPr>
            <w:tcW w:w="1418" w:type="dxa"/>
          </w:tcPr>
          <w:p w14:paraId="241871B3" w14:textId="77777777" w:rsidR="00FE712A" w:rsidRDefault="00FE712A" w:rsidP="0038743A">
            <w:pPr>
              <w:pStyle w:val="TableTextRightAlign"/>
            </w:pPr>
            <w:r>
              <w:t>£905</w:t>
            </w:r>
          </w:p>
        </w:tc>
      </w:tr>
      <w:tr w:rsidR="00FE712A" w14:paraId="7CB90A76" w14:textId="77777777" w:rsidTr="0038743A">
        <w:tc>
          <w:tcPr>
            <w:tcW w:w="2827" w:type="dxa"/>
            <w:tcBorders>
              <w:bottom w:val="single" w:sz="8" w:space="0" w:color="AEAAAA" w:themeColor="background2" w:themeShade="BF"/>
            </w:tcBorders>
          </w:tcPr>
          <w:p w14:paraId="0BD4A14F" w14:textId="77777777" w:rsidR="00FE712A" w:rsidRDefault="00FE712A" w:rsidP="0038743A">
            <w:pPr>
              <w:pStyle w:val="TableText"/>
            </w:pPr>
            <w:r>
              <w:t>Estimated Gift Aid</w:t>
            </w:r>
          </w:p>
        </w:tc>
        <w:tc>
          <w:tcPr>
            <w:tcW w:w="1418" w:type="dxa"/>
          </w:tcPr>
          <w:p w14:paraId="773D10C3" w14:textId="77777777" w:rsidR="00FE712A" w:rsidRDefault="00FE712A" w:rsidP="0038743A">
            <w:pPr>
              <w:pStyle w:val="TableTextRightAlign"/>
            </w:pPr>
            <w:r>
              <w:t>£265</w:t>
            </w:r>
          </w:p>
        </w:tc>
      </w:tr>
      <w:tr w:rsidR="00FE712A" w14:paraId="6825A851" w14:textId="77777777" w:rsidTr="0038743A">
        <w:tc>
          <w:tcPr>
            <w:tcW w:w="2827" w:type="dxa"/>
            <w:tcBorders>
              <w:left w:val="nil"/>
              <w:bottom w:val="nil"/>
            </w:tcBorders>
          </w:tcPr>
          <w:p w14:paraId="61D35A5C" w14:textId="77777777" w:rsidR="00FE712A" w:rsidRDefault="00FE712A" w:rsidP="0038743A">
            <w:pPr>
              <w:pStyle w:val="TableText"/>
            </w:pPr>
          </w:p>
        </w:tc>
        <w:tc>
          <w:tcPr>
            <w:tcW w:w="1418" w:type="dxa"/>
          </w:tcPr>
          <w:p w14:paraId="043E6141" w14:textId="228C6DA0" w:rsidR="00FE712A" w:rsidRDefault="00FE712A" w:rsidP="0038743A">
            <w:pPr>
              <w:pStyle w:val="TableTextRightAlign"/>
            </w:pPr>
            <w:r w:rsidRPr="000978A9">
              <w:rPr>
                <w:b/>
                <w:bCs/>
              </w:rPr>
              <w:fldChar w:fldCharType="begin"/>
            </w:r>
            <w:r w:rsidRPr="000978A9">
              <w:rPr>
                <w:b/>
                <w:bCs/>
              </w:rPr>
              <w:instrText xml:space="preserve"> = sum(above) \# £,# \* MERGEFORMAT </w:instrText>
            </w:r>
            <w:r w:rsidRPr="000978A9">
              <w:rPr>
                <w:b/>
                <w:bCs/>
              </w:rPr>
              <w:fldChar w:fldCharType="separate"/>
            </w:r>
            <w:r w:rsidR="00DA1211" w:rsidRPr="000978A9">
              <w:rPr>
                <w:b/>
                <w:bCs/>
                <w:noProof/>
              </w:rPr>
              <w:t>£</w:t>
            </w:r>
            <w:r w:rsidR="00DA1211">
              <w:rPr>
                <w:b/>
                <w:bCs/>
                <w:noProof/>
              </w:rPr>
              <w:t>3,196</w:t>
            </w:r>
            <w:r w:rsidRPr="000978A9">
              <w:rPr>
                <w:b/>
                <w:bCs/>
              </w:rPr>
              <w:fldChar w:fldCharType="end"/>
            </w:r>
          </w:p>
        </w:tc>
      </w:tr>
    </w:tbl>
    <w:p w14:paraId="1DAA81F7" w14:textId="77777777" w:rsidR="009B7FB9" w:rsidRPr="00DA1211" w:rsidRDefault="009B7FB9" w:rsidP="009B7FB9">
      <w:pPr>
        <w:pStyle w:val="Heading2"/>
      </w:pPr>
      <w:r w:rsidRPr="00DA1211">
        <w:t>First Confessions</w:t>
      </w:r>
    </w:p>
    <w:p w14:paraId="3148B420" w14:textId="77777777" w:rsidR="009B7FB9" w:rsidRPr="00DA1211" w:rsidRDefault="009B7FB9" w:rsidP="009B7FB9">
      <w:r w:rsidRPr="00DA1211">
        <w:t xml:space="preserve">Please pray for the boys and girls who celebrate their </w:t>
      </w:r>
      <w:r>
        <w:t xml:space="preserve">First </w:t>
      </w:r>
      <w:r w:rsidRPr="00DA1211">
        <w:t>Reconciliation this week:</w:t>
      </w:r>
    </w:p>
    <w:p w14:paraId="4D330FD5" w14:textId="77777777" w:rsidR="009B7FB9" w:rsidRPr="00DA1211" w:rsidRDefault="009B7FB9" w:rsidP="009B7FB9">
      <w:r w:rsidRPr="00DA1211">
        <w:t>Wed</w:t>
      </w:r>
      <w:r>
        <w:t xml:space="preserve">nesday 19:00 </w:t>
      </w:r>
      <w:r w:rsidRPr="00DA1211">
        <w:t>– St Louise Primary</w:t>
      </w:r>
      <w:r>
        <w:t>.</w:t>
      </w:r>
      <w:r>
        <w:br/>
      </w:r>
      <w:r w:rsidRPr="00DA1211">
        <w:t>Thurs</w:t>
      </w:r>
      <w:r>
        <w:t>day</w:t>
      </w:r>
      <w:r w:rsidRPr="00DA1211">
        <w:t xml:space="preserve"> </w:t>
      </w:r>
      <w:r>
        <w:t xml:space="preserve">18:00 </w:t>
      </w:r>
      <w:r w:rsidRPr="00DA1211">
        <w:t>– Our Lady of Lourdes Primary.</w:t>
      </w:r>
    </w:p>
    <w:p w14:paraId="3AF340E9" w14:textId="31B0755B" w:rsidR="009B7FB9" w:rsidRPr="003E48A2" w:rsidRDefault="009B7FB9" w:rsidP="009B7FB9">
      <w:pPr>
        <w:rPr>
          <w:b/>
          <w:bCs/>
          <w:i/>
          <w:iCs/>
        </w:rPr>
      </w:pPr>
      <w:r w:rsidRPr="003E48A2">
        <w:rPr>
          <w:b/>
          <w:bCs/>
          <w:i/>
          <w:iCs/>
        </w:rPr>
        <w:t>Please note that there will be Mass as usual on Thursday at 19:00, but confession will only be for the school children.</w:t>
      </w:r>
    </w:p>
    <w:p w14:paraId="74C09C42" w14:textId="77777777" w:rsidR="00A97E8B" w:rsidRPr="003E48A2" w:rsidRDefault="00A97E8B" w:rsidP="003E48A2">
      <w:pPr>
        <w:pStyle w:val="Heading1"/>
      </w:pPr>
      <w:r w:rsidRPr="003E48A2">
        <w:lastRenderedPageBreak/>
        <w:t>Weekly Prayer Groups</w:t>
      </w:r>
    </w:p>
    <w:p w14:paraId="1C3776C8" w14:textId="77777777" w:rsidR="00A97E8B" w:rsidRDefault="00A97E8B" w:rsidP="00A97E8B">
      <w:pPr>
        <w:pStyle w:val="Heading2"/>
      </w:pPr>
      <w:r w:rsidRPr="006D44BD">
        <w:t xml:space="preserve">Novena, </w:t>
      </w:r>
      <w:proofErr w:type="gramStart"/>
      <w:r w:rsidRPr="006D44BD">
        <w:t>Rosary</w:t>
      </w:r>
      <w:proofErr w:type="gramEnd"/>
      <w:r w:rsidRPr="006D44BD">
        <w:t xml:space="preserve"> and Prayer for Priests</w:t>
      </w:r>
    </w:p>
    <w:p w14:paraId="16D4923A" w14:textId="10444B8F" w:rsidR="00A97E8B" w:rsidRDefault="00A97E8B" w:rsidP="00A97E8B">
      <w:r>
        <w:t>Tuesday, Wednesday, and Friday before Mass at 09</w:t>
      </w:r>
      <w:r w:rsidR="00056DBE">
        <w:t>:</w:t>
      </w:r>
      <w:r>
        <w:t>25 and after Mass on a Saturday.</w:t>
      </w:r>
    </w:p>
    <w:p w14:paraId="73FA7E0E" w14:textId="77777777" w:rsidR="00A97E8B" w:rsidRPr="003D3D09" w:rsidRDefault="00A97E8B" w:rsidP="00A97E8B">
      <w:pPr>
        <w:pStyle w:val="Heading2"/>
      </w:pPr>
      <w:r w:rsidRPr="003D3D09">
        <w:t>MOTHERS’ PRAYER GROUP</w:t>
      </w:r>
    </w:p>
    <w:p w14:paraId="6BC2C7C2" w14:textId="77777777" w:rsidR="00A97E8B" w:rsidRDefault="00A97E8B" w:rsidP="00A97E8B">
      <w:r>
        <w:t>Tuesday after Mass in the Oratory.</w:t>
      </w:r>
    </w:p>
    <w:p w14:paraId="435BC534" w14:textId="77777777" w:rsidR="009B7FB9" w:rsidRDefault="009B7FB9" w:rsidP="009B7FB9">
      <w:pPr>
        <w:pStyle w:val="Heading2"/>
      </w:pPr>
      <w:r>
        <w:t>society of st vincent de paul society LENTEN rosary</w:t>
      </w:r>
    </w:p>
    <w:p w14:paraId="32A923AC" w14:textId="77777777" w:rsidR="009B7FB9" w:rsidRDefault="009B7FB9" w:rsidP="009B7FB9">
      <w:r>
        <w:t>Tuesday at 19:00 in the Oratory.</w:t>
      </w:r>
    </w:p>
    <w:p w14:paraId="2A76543D" w14:textId="77777777" w:rsidR="00A97E8B" w:rsidRDefault="00A97E8B" w:rsidP="00A97E8B">
      <w:pPr>
        <w:pStyle w:val="Heading2"/>
      </w:pPr>
      <w:r>
        <w:t>PRO-LIFE prayer group</w:t>
      </w:r>
    </w:p>
    <w:p w14:paraId="188A7E41" w14:textId="77777777" w:rsidR="00A97E8B" w:rsidRDefault="00A97E8B" w:rsidP="00A97E8B">
      <w:r>
        <w:t>Wednesday in the Oratory after Mass</w:t>
      </w:r>
    </w:p>
    <w:p w14:paraId="77BEDF62" w14:textId="77777777" w:rsidR="009B7FB9" w:rsidRPr="00A10BEE" w:rsidRDefault="009B7FB9" w:rsidP="009B7FB9">
      <w:pPr>
        <w:pStyle w:val="Heading2"/>
      </w:pPr>
      <w:r w:rsidRPr="00A10BEE">
        <w:t>Faith sharing group</w:t>
      </w:r>
    </w:p>
    <w:p w14:paraId="708CA983" w14:textId="5F4FEA9E" w:rsidR="009B7FB9" w:rsidRPr="00A10BEE" w:rsidRDefault="009B7FB9" w:rsidP="009B7FB9">
      <w:r w:rsidRPr="00A10BEE">
        <w:t>Wednesday, at 19:00. in the Oratory.</w:t>
      </w:r>
    </w:p>
    <w:p w14:paraId="141A5224" w14:textId="77777777" w:rsidR="00A97E8B" w:rsidRDefault="00A97E8B" w:rsidP="00A97E8B">
      <w:pPr>
        <w:pStyle w:val="Heading2"/>
      </w:pPr>
      <w:r>
        <w:t>PRAYER FOR PRIESTS &amp; VOCATIONS</w:t>
      </w:r>
    </w:p>
    <w:p w14:paraId="50CDF057" w14:textId="77777777" w:rsidR="00A97E8B" w:rsidRDefault="00A97E8B" w:rsidP="00A97E8B">
      <w:r>
        <w:t>Friday at 13:30 in the Church, Stations of the Cross and Divine Mercy Chaplet.</w:t>
      </w:r>
    </w:p>
    <w:p w14:paraId="05153DB0" w14:textId="77777777" w:rsidR="00A97E8B" w:rsidRPr="00E5124B" w:rsidRDefault="00A97E8B" w:rsidP="00A97E8B">
      <w:pPr>
        <w:rPr>
          <w:b/>
          <w:bCs/>
          <w:i/>
          <w:iCs/>
        </w:rPr>
      </w:pPr>
      <w:r w:rsidRPr="00E5124B">
        <w:rPr>
          <w:b/>
          <w:bCs/>
          <w:i/>
          <w:iCs/>
        </w:rPr>
        <w:t>All Welcome</w:t>
      </w:r>
    </w:p>
    <w:p w14:paraId="5BE1EA43" w14:textId="77777777" w:rsidR="006D44BD" w:rsidRDefault="006D44BD" w:rsidP="003E48A2">
      <w:pPr>
        <w:pStyle w:val="Heading1"/>
      </w:pPr>
      <w:r>
        <w:t>NEXT WEEK’S READINGS</w:t>
      </w:r>
    </w:p>
    <w:p w14:paraId="2C067B19" w14:textId="77777777" w:rsidR="003A2711" w:rsidRDefault="003A2711" w:rsidP="003A2711">
      <w:pPr>
        <w:pStyle w:val="Heading2"/>
      </w:pPr>
      <w:r>
        <w:t>Exodus 17:3-7</w:t>
      </w:r>
    </w:p>
    <w:p w14:paraId="0FAD3C89" w14:textId="77777777" w:rsidR="003A2711" w:rsidRDefault="003A2711" w:rsidP="003A2711">
      <w:r>
        <w:t xml:space="preserve">Strike the rock, and water will flow from </w:t>
      </w:r>
      <w:proofErr w:type="gramStart"/>
      <w:r>
        <w:t>it</w:t>
      </w:r>
      <w:proofErr w:type="gramEnd"/>
    </w:p>
    <w:p w14:paraId="03F80E11" w14:textId="77777777" w:rsidR="003A2711" w:rsidRDefault="003A2711" w:rsidP="003A2711">
      <w:pPr>
        <w:pStyle w:val="Heading2"/>
      </w:pPr>
      <w:r>
        <w:t>Psalm 94(95):1-2,6-9</w:t>
      </w:r>
    </w:p>
    <w:p w14:paraId="5E4061CA" w14:textId="77777777" w:rsidR="003A2711" w:rsidRDefault="003A2711" w:rsidP="003A2711">
      <w:r>
        <w:t>O that today you would listen to his voice! ‘Harden not your hearts.’</w:t>
      </w:r>
    </w:p>
    <w:p w14:paraId="66F46463" w14:textId="77777777" w:rsidR="003A2711" w:rsidRDefault="003A2711" w:rsidP="003A2711">
      <w:pPr>
        <w:pStyle w:val="Heading2"/>
      </w:pPr>
      <w:r>
        <w:t>Romans 5:1-2,5-8</w:t>
      </w:r>
    </w:p>
    <w:p w14:paraId="48BC1A48" w14:textId="77777777" w:rsidR="003A2711" w:rsidRDefault="003A2711" w:rsidP="003A2711">
      <w:r>
        <w:t xml:space="preserve">The love of God has been poured into our </w:t>
      </w:r>
      <w:proofErr w:type="gramStart"/>
      <w:r>
        <w:t>hearts</w:t>
      </w:r>
      <w:proofErr w:type="gramEnd"/>
    </w:p>
    <w:p w14:paraId="734920B5" w14:textId="77777777" w:rsidR="003A2711" w:rsidRDefault="003A2711" w:rsidP="003A2711">
      <w:pPr>
        <w:pStyle w:val="Heading2"/>
      </w:pPr>
      <w:r>
        <w:t>John 4:5-42</w:t>
      </w:r>
    </w:p>
    <w:p w14:paraId="55E8083C" w14:textId="24DD81EC" w:rsidR="00255B33" w:rsidRDefault="003A2711" w:rsidP="003A2711">
      <w:r>
        <w:t>A spring of water welling up to eternal life.</w:t>
      </w:r>
    </w:p>
    <w:p w14:paraId="4C7274F7" w14:textId="6CFC2464" w:rsidR="00A97E8B" w:rsidRDefault="00A97E8B" w:rsidP="003E48A2">
      <w:pPr>
        <w:pStyle w:val="Heading1"/>
      </w:pPr>
      <w:r>
        <w:t>REGULAR EVENTS</w:t>
      </w:r>
    </w:p>
    <w:tbl>
      <w:tblPr>
        <w:tblStyle w:val="TableGrid"/>
        <w:tblW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bottom w:w="28" w:type="dxa"/>
          <w:right w:w="0" w:type="dxa"/>
        </w:tblCellMar>
        <w:tblLook w:val="04A0" w:firstRow="1" w:lastRow="0" w:firstColumn="1" w:lastColumn="0" w:noHBand="0" w:noVBand="1"/>
      </w:tblPr>
      <w:tblGrid>
        <w:gridCol w:w="709"/>
        <w:gridCol w:w="992"/>
        <w:gridCol w:w="4106"/>
      </w:tblGrid>
      <w:tr w:rsidR="002B18F4" w:rsidRPr="000717F0" w14:paraId="2DA2B14B" w14:textId="77777777" w:rsidTr="00581DBA">
        <w:tc>
          <w:tcPr>
            <w:tcW w:w="709" w:type="dxa"/>
          </w:tcPr>
          <w:p w14:paraId="300C457B" w14:textId="0D10C354" w:rsidR="002B18F4" w:rsidRPr="000717F0" w:rsidRDefault="002B18F4" w:rsidP="00581DBA">
            <w:pPr>
              <w:pStyle w:val="TableText"/>
            </w:pPr>
            <w:r>
              <w:t>Mon</w:t>
            </w:r>
          </w:p>
        </w:tc>
        <w:tc>
          <w:tcPr>
            <w:tcW w:w="992" w:type="dxa"/>
          </w:tcPr>
          <w:p w14:paraId="61D25D7E" w14:textId="2C416895" w:rsidR="002B18F4" w:rsidRPr="000717F0" w:rsidRDefault="002B18F4" w:rsidP="00581DBA">
            <w:pPr>
              <w:pStyle w:val="TableText"/>
            </w:pPr>
            <w:r>
              <w:t>18:30</w:t>
            </w:r>
          </w:p>
        </w:tc>
        <w:tc>
          <w:tcPr>
            <w:tcW w:w="4106" w:type="dxa"/>
          </w:tcPr>
          <w:p w14:paraId="5E59947F" w14:textId="3CFCCF71" w:rsidR="002B18F4" w:rsidRPr="000717F0" w:rsidRDefault="002B18F4" w:rsidP="00581DBA">
            <w:pPr>
              <w:pStyle w:val="TableText"/>
            </w:pPr>
            <w:r>
              <w:t>Legion of Mary (Church Hall)</w:t>
            </w:r>
          </w:p>
        </w:tc>
      </w:tr>
    </w:tbl>
    <w:p w14:paraId="557845F7" w14:textId="77777777" w:rsidR="002B18F4" w:rsidRDefault="002B18F4" w:rsidP="002B18F4">
      <w:pPr>
        <w:pStyle w:val="NoSpacing"/>
      </w:pPr>
    </w:p>
    <w:tbl>
      <w:tblPr>
        <w:tblStyle w:val="TableGrid"/>
        <w:tblW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bottom w:w="28" w:type="dxa"/>
          <w:right w:w="0" w:type="dxa"/>
        </w:tblCellMar>
        <w:tblLook w:val="04A0" w:firstRow="1" w:lastRow="0" w:firstColumn="1" w:lastColumn="0" w:noHBand="0" w:noVBand="1"/>
      </w:tblPr>
      <w:tblGrid>
        <w:gridCol w:w="709"/>
        <w:gridCol w:w="992"/>
        <w:gridCol w:w="4106"/>
      </w:tblGrid>
      <w:tr w:rsidR="00A97E8B" w:rsidRPr="000717F0" w14:paraId="73413DA5" w14:textId="77777777" w:rsidTr="00662C9B">
        <w:tc>
          <w:tcPr>
            <w:tcW w:w="709" w:type="dxa"/>
          </w:tcPr>
          <w:p w14:paraId="5DFE1713" w14:textId="77777777" w:rsidR="00A97E8B" w:rsidRPr="000717F0" w:rsidRDefault="00A97E8B" w:rsidP="00662C9B">
            <w:pPr>
              <w:pStyle w:val="TableText"/>
            </w:pPr>
            <w:r>
              <w:t>Tue</w:t>
            </w:r>
          </w:p>
        </w:tc>
        <w:tc>
          <w:tcPr>
            <w:tcW w:w="992" w:type="dxa"/>
          </w:tcPr>
          <w:p w14:paraId="77C80A97" w14:textId="77777777" w:rsidR="00A97E8B" w:rsidRPr="000717F0" w:rsidRDefault="00A97E8B" w:rsidP="00662C9B">
            <w:pPr>
              <w:pStyle w:val="TableText"/>
            </w:pPr>
            <w:r>
              <w:t>09:00</w:t>
            </w:r>
          </w:p>
        </w:tc>
        <w:tc>
          <w:tcPr>
            <w:tcW w:w="4106" w:type="dxa"/>
          </w:tcPr>
          <w:p w14:paraId="504B4920" w14:textId="012C4B2D" w:rsidR="00A97E8B" w:rsidRPr="000717F0" w:rsidRDefault="00A97E8B" w:rsidP="00662C9B">
            <w:pPr>
              <w:pStyle w:val="TableText"/>
            </w:pPr>
            <w:r>
              <w:t>Knitting and Craft Group</w:t>
            </w:r>
            <w:r w:rsidR="000B1843">
              <w:t xml:space="preserve"> (Church Hall)</w:t>
            </w:r>
          </w:p>
        </w:tc>
      </w:tr>
      <w:tr w:rsidR="00A97E8B" w:rsidRPr="000717F0" w14:paraId="20620D19" w14:textId="77777777" w:rsidTr="00662C9B">
        <w:tc>
          <w:tcPr>
            <w:tcW w:w="709" w:type="dxa"/>
          </w:tcPr>
          <w:p w14:paraId="28E6C7CC" w14:textId="77777777" w:rsidR="00A97E8B" w:rsidRDefault="00A97E8B" w:rsidP="00662C9B">
            <w:pPr>
              <w:pStyle w:val="TableText"/>
            </w:pPr>
          </w:p>
        </w:tc>
        <w:tc>
          <w:tcPr>
            <w:tcW w:w="992" w:type="dxa"/>
          </w:tcPr>
          <w:p w14:paraId="388BA378" w14:textId="77777777" w:rsidR="00A97E8B" w:rsidRDefault="00A97E8B" w:rsidP="00662C9B">
            <w:pPr>
              <w:pStyle w:val="TableText"/>
            </w:pPr>
            <w:r>
              <w:t>19:30</w:t>
            </w:r>
          </w:p>
        </w:tc>
        <w:tc>
          <w:tcPr>
            <w:tcW w:w="4106" w:type="dxa"/>
          </w:tcPr>
          <w:p w14:paraId="600AFB93" w14:textId="098EF729" w:rsidR="00A97E8B" w:rsidRDefault="00A97E8B" w:rsidP="00662C9B">
            <w:pPr>
              <w:pStyle w:val="TableText"/>
            </w:pPr>
            <w:r>
              <w:t>Bingo</w:t>
            </w:r>
            <w:r w:rsidR="000B1843">
              <w:t xml:space="preserve"> (Church Hall)</w:t>
            </w:r>
          </w:p>
        </w:tc>
      </w:tr>
    </w:tbl>
    <w:p w14:paraId="6C9D31A0" w14:textId="77777777" w:rsidR="00A97E8B" w:rsidRDefault="00A97E8B" w:rsidP="00A97E8B">
      <w:pPr>
        <w:pStyle w:val="NoSpacing"/>
      </w:pPr>
    </w:p>
    <w:tbl>
      <w:tblPr>
        <w:tblStyle w:val="TableGrid"/>
        <w:tblW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bottom w:w="28" w:type="dxa"/>
          <w:right w:w="0" w:type="dxa"/>
        </w:tblCellMar>
        <w:tblLook w:val="04A0" w:firstRow="1" w:lastRow="0" w:firstColumn="1" w:lastColumn="0" w:noHBand="0" w:noVBand="1"/>
      </w:tblPr>
      <w:tblGrid>
        <w:gridCol w:w="709"/>
        <w:gridCol w:w="992"/>
        <w:gridCol w:w="4106"/>
      </w:tblGrid>
      <w:tr w:rsidR="00A97E8B" w:rsidRPr="000717F0" w14:paraId="31B5F639" w14:textId="77777777" w:rsidTr="00662C9B">
        <w:tc>
          <w:tcPr>
            <w:tcW w:w="709" w:type="dxa"/>
          </w:tcPr>
          <w:p w14:paraId="6585B425" w14:textId="77777777" w:rsidR="00A97E8B" w:rsidRPr="000717F0" w:rsidRDefault="00A97E8B" w:rsidP="00662C9B">
            <w:pPr>
              <w:pStyle w:val="TableText"/>
            </w:pPr>
            <w:r>
              <w:t>Wed</w:t>
            </w:r>
          </w:p>
        </w:tc>
        <w:tc>
          <w:tcPr>
            <w:tcW w:w="992" w:type="dxa"/>
          </w:tcPr>
          <w:p w14:paraId="555CD45E" w14:textId="77777777" w:rsidR="00A97E8B" w:rsidRPr="000717F0" w:rsidRDefault="00A97E8B" w:rsidP="00662C9B">
            <w:pPr>
              <w:pStyle w:val="TableText"/>
            </w:pPr>
          </w:p>
        </w:tc>
        <w:tc>
          <w:tcPr>
            <w:tcW w:w="4106" w:type="dxa"/>
          </w:tcPr>
          <w:p w14:paraId="654C0DB0" w14:textId="1298E0F5" w:rsidR="00A97E8B" w:rsidRPr="000717F0" w:rsidRDefault="00A97E8B" w:rsidP="00662C9B">
            <w:pPr>
              <w:pStyle w:val="TableText"/>
            </w:pPr>
            <w:r>
              <w:t>Café after morning Mass</w:t>
            </w:r>
            <w:r w:rsidR="000B1843">
              <w:t xml:space="preserve"> (Church Hall)</w:t>
            </w:r>
          </w:p>
        </w:tc>
      </w:tr>
    </w:tbl>
    <w:p w14:paraId="2CB3C804" w14:textId="77777777" w:rsidR="00A97E8B" w:rsidRDefault="00A97E8B" w:rsidP="00A97E8B">
      <w:pPr>
        <w:pStyle w:val="NoSpacing"/>
      </w:pPr>
    </w:p>
    <w:tbl>
      <w:tblPr>
        <w:tblStyle w:val="TableGrid"/>
        <w:tblW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bottom w:w="28" w:type="dxa"/>
          <w:right w:w="0" w:type="dxa"/>
        </w:tblCellMar>
        <w:tblLook w:val="04A0" w:firstRow="1" w:lastRow="0" w:firstColumn="1" w:lastColumn="0" w:noHBand="0" w:noVBand="1"/>
      </w:tblPr>
      <w:tblGrid>
        <w:gridCol w:w="709"/>
        <w:gridCol w:w="992"/>
        <w:gridCol w:w="4106"/>
      </w:tblGrid>
      <w:tr w:rsidR="00A97E8B" w:rsidRPr="000717F0" w14:paraId="0DB9E102" w14:textId="77777777" w:rsidTr="00662C9B">
        <w:tc>
          <w:tcPr>
            <w:tcW w:w="709" w:type="dxa"/>
          </w:tcPr>
          <w:p w14:paraId="080D1D18" w14:textId="77777777" w:rsidR="00A97E8B" w:rsidRPr="000717F0" w:rsidRDefault="00A97E8B" w:rsidP="00662C9B">
            <w:pPr>
              <w:pStyle w:val="TableText"/>
            </w:pPr>
            <w:r>
              <w:t>Thu</w:t>
            </w:r>
          </w:p>
        </w:tc>
        <w:tc>
          <w:tcPr>
            <w:tcW w:w="992" w:type="dxa"/>
          </w:tcPr>
          <w:p w14:paraId="7A21DAD0" w14:textId="77777777" w:rsidR="00A97E8B" w:rsidRPr="000717F0" w:rsidRDefault="00A97E8B" w:rsidP="00662C9B">
            <w:pPr>
              <w:pStyle w:val="TableText"/>
            </w:pPr>
            <w:r>
              <w:t>10:30</w:t>
            </w:r>
          </w:p>
        </w:tc>
        <w:tc>
          <w:tcPr>
            <w:tcW w:w="4106" w:type="dxa"/>
          </w:tcPr>
          <w:p w14:paraId="7FD44722" w14:textId="67DAD200" w:rsidR="00A97E8B" w:rsidRPr="000717F0" w:rsidRDefault="00A97E8B" w:rsidP="00662C9B">
            <w:pPr>
              <w:pStyle w:val="TableText"/>
            </w:pPr>
            <w:r>
              <w:t>Mother and Toddler Group</w:t>
            </w:r>
            <w:r w:rsidR="000B1843">
              <w:t xml:space="preserve"> (Church Hall)</w:t>
            </w:r>
          </w:p>
        </w:tc>
      </w:tr>
      <w:tr w:rsidR="00A97E8B" w:rsidRPr="000717F0" w14:paraId="4A54ED49" w14:textId="77777777" w:rsidTr="00662C9B">
        <w:tc>
          <w:tcPr>
            <w:tcW w:w="709" w:type="dxa"/>
          </w:tcPr>
          <w:p w14:paraId="2EF9D4BB" w14:textId="77777777" w:rsidR="00A97E8B" w:rsidRDefault="00A97E8B" w:rsidP="00662C9B">
            <w:pPr>
              <w:pStyle w:val="TableText"/>
            </w:pPr>
          </w:p>
        </w:tc>
        <w:tc>
          <w:tcPr>
            <w:tcW w:w="992" w:type="dxa"/>
          </w:tcPr>
          <w:p w14:paraId="4162DCF4" w14:textId="77777777" w:rsidR="00A97E8B" w:rsidRDefault="00A97E8B" w:rsidP="00662C9B">
            <w:pPr>
              <w:pStyle w:val="TableText"/>
            </w:pPr>
            <w:r>
              <w:t>13:00</w:t>
            </w:r>
          </w:p>
        </w:tc>
        <w:tc>
          <w:tcPr>
            <w:tcW w:w="4106" w:type="dxa"/>
          </w:tcPr>
          <w:p w14:paraId="08C36060" w14:textId="22925F78" w:rsidR="00A97E8B" w:rsidRDefault="00A97E8B" w:rsidP="00662C9B">
            <w:pPr>
              <w:pStyle w:val="TableText"/>
            </w:pPr>
            <w:r>
              <w:t>Friendship Group</w:t>
            </w:r>
            <w:r w:rsidR="000B1843">
              <w:t xml:space="preserve"> (Church Hall)</w:t>
            </w:r>
          </w:p>
        </w:tc>
      </w:tr>
      <w:tr w:rsidR="000B1843" w:rsidRPr="000717F0" w14:paraId="4576068B" w14:textId="77777777" w:rsidTr="00662C9B">
        <w:tc>
          <w:tcPr>
            <w:tcW w:w="709" w:type="dxa"/>
          </w:tcPr>
          <w:p w14:paraId="5A1602CD" w14:textId="77777777" w:rsidR="000B1843" w:rsidRDefault="000B1843" w:rsidP="00662C9B">
            <w:pPr>
              <w:pStyle w:val="TableText"/>
            </w:pPr>
          </w:p>
        </w:tc>
        <w:tc>
          <w:tcPr>
            <w:tcW w:w="992" w:type="dxa"/>
          </w:tcPr>
          <w:p w14:paraId="1976463F" w14:textId="60BF521F" w:rsidR="000B1843" w:rsidRDefault="000B1843" w:rsidP="00662C9B">
            <w:pPr>
              <w:pStyle w:val="TableText"/>
            </w:pPr>
            <w:r>
              <w:t>19:</w:t>
            </w:r>
            <w:r w:rsidR="00002B97">
              <w:t>40</w:t>
            </w:r>
          </w:p>
        </w:tc>
        <w:tc>
          <w:tcPr>
            <w:tcW w:w="4106" w:type="dxa"/>
          </w:tcPr>
          <w:p w14:paraId="69719535" w14:textId="72644809" w:rsidR="000B1843" w:rsidRDefault="000B1843" w:rsidP="00662C9B">
            <w:pPr>
              <w:pStyle w:val="TableText"/>
            </w:pPr>
            <w:r>
              <w:t xml:space="preserve">RCIA after </w:t>
            </w:r>
            <w:r w:rsidR="00002B97">
              <w:t xml:space="preserve">evening </w:t>
            </w:r>
            <w:r>
              <w:t>Mass (Church House)</w:t>
            </w:r>
          </w:p>
        </w:tc>
      </w:tr>
    </w:tbl>
    <w:p w14:paraId="371FDC04" w14:textId="77777777" w:rsidR="00A97E8B" w:rsidRPr="002B1E76" w:rsidRDefault="00A97E8B" w:rsidP="00A97E8B">
      <w:pPr>
        <w:rPr>
          <w:b/>
          <w:bCs/>
          <w:i/>
          <w:iCs/>
        </w:rPr>
      </w:pPr>
      <w:r w:rsidRPr="002B1E76">
        <w:rPr>
          <w:b/>
          <w:bCs/>
          <w:i/>
          <w:iCs/>
        </w:rPr>
        <w:t>All Welcome</w:t>
      </w:r>
    </w:p>
    <w:p w14:paraId="4E4BAB77" w14:textId="57D1B146" w:rsidR="00EE27F4" w:rsidRDefault="00EE27F4" w:rsidP="003E48A2">
      <w:pPr>
        <w:pStyle w:val="Heading1"/>
      </w:pPr>
      <w:r>
        <w:t>forthcoming services, events and activities</w:t>
      </w:r>
    </w:p>
    <w:p w14:paraId="34D26F4B" w14:textId="77777777" w:rsidR="009B7FB9" w:rsidRPr="00A10BEE" w:rsidRDefault="009B7FB9" w:rsidP="009B7FB9">
      <w:pPr>
        <w:pStyle w:val="Heading2"/>
      </w:pPr>
      <w:r w:rsidRPr="00A10BEE">
        <w:t>Foodbank collection</w:t>
      </w:r>
    </w:p>
    <w:p w14:paraId="08045FC0" w14:textId="38D7E57C" w:rsidR="009B7FB9" w:rsidRPr="00A10BEE" w:rsidRDefault="009B7FB9" w:rsidP="009B7FB9">
      <w:r>
        <w:t xml:space="preserve">This </w:t>
      </w:r>
      <w:r w:rsidRPr="00A10BEE">
        <w:t>Weekend of 4</w:t>
      </w:r>
      <w:r w:rsidRPr="00A10BEE">
        <w:rPr>
          <w:vertAlign w:val="superscript"/>
        </w:rPr>
        <w:t>th</w:t>
      </w:r>
      <w:r w:rsidRPr="00A10BEE">
        <w:t>/5</w:t>
      </w:r>
      <w:r w:rsidRPr="00A10BEE">
        <w:rPr>
          <w:vertAlign w:val="superscript"/>
        </w:rPr>
        <w:t>th</w:t>
      </w:r>
      <w:r w:rsidRPr="00A10BEE">
        <w:t xml:space="preserve"> March</w:t>
      </w:r>
    </w:p>
    <w:p w14:paraId="2AD9F183" w14:textId="77777777" w:rsidR="009B7FB9" w:rsidRPr="00A10BEE" w:rsidRDefault="009B7FB9" w:rsidP="009B7FB9">
      <w:pPr>
        <w:pStyle w:val="Heading2"/>
      </w:pPr>
      <w:r w:rsidRPr="00A10BEE">
        <w:t>Children’s Mass</w:t>
      </w:r>
    </w:p>
    <w:p w14:paraId="0613013D" w14:textId="167E91B4" w:rsidR="009B7FB9" w:rsidRPr="00A10BEE" w:rsidRDefault="009B7FB9" w:rsidP="009B7FB9">
      <w:r>
        <w:t xml:space="preserve">This </w:t>
      </w:r>
      <w:r w:rsidRPr="00A10BEE">
        <w:t>Sunday, 5</w:t>
      </w:r>
      <w:r w:rsidRPr="00A10BEE">
        <w:rPr>
          <w:vertAlign w:val="superscript"/>
        </w:rPr>
        <w:t>th</w:t>
      </w:r>
      <w:r w:rsidRPr="00A10BEE">
        <w:t xml:space="preserve"> March at 11:00.</w:t>
      </w:r>
    </w:p>
    <w:p w14:paraId="312E4249" w14:textId="77777777" w:rsidR="009B7FB9" w:rsidRPr="00A10BEE" w:rsidRDefault="009B7FB9" w:rsidP="009B7FB9">
      <w:pPr>
        <w:pStyle w:val="Heading2"/>
      </w:pPr>
      <w:r w:rsidRPr="00A10BEE">
        <w:t>Autism friendly Mass</w:t>
      </w:r>
    </w:p>
    <w:p w14:paraId="56B1AF14" w14:textId="77777777" w:rsidR="009B7FB9" w:rsidRDefault="009B7FB9" w:rsidP="009B7FB9">
      <w:r>
        <w:t>Sunday, 12</w:t>
      </w:r>
      <w:r w:rsidRPr="00477705">
        <w:rPr>
          <w:vertAlign w:val="superscript"/>
        </w:rPr>
        <w:t>th</w:t>
      </w:r>
      <w:r>
        <w:t xml:space="preserve"> March at 14:00.</w:t>
      </w:r>
    </w:p>
    <w:p w14:paraId="2D9E79D1" w14:textId="16737572" w:rsidR="002A7516" w:rsidRPr="003E48A2" w:rsidRDefault="000B1843" w:rsidP="003E48A2">
      <w:pPr>
        <w:pStyle w:val="Heading1"/>
      </w:pPr>
      <w:r>
        <w:br w:type="column"/>
      </w:r>
      <w:r w:rsidR="002A7516" w:rsidRPr="003E48A2">
        <w:t>Other Notices</w:t>
      </w:r>
    </w:p>
    <w:p w14:paraId="6769F98B" w14:textId="77777777" w:rsidR="009B7FB9" w:rsidRDefault="009B7FB9" w:rsidP="009B7FB9">
      <w:pPr>
        <w:pStyle w:val="Heading2"/>
      </w:pPr>
      <w:r>
        <w:t>Faith Sharing Group</w:t>
      </w:r>
    </w:p>
    <w:p w14:paraId="67974A98" w14:textId="77777777" w:rsidR="009B7FB9" w:rsidRPr="009B7FB9" w:rsidRDefault="009B7FB9" w:rsidP="009B7FB9">
      <w:r>
        <w:t>The f</w:t>
      </w:r>
      <w:r w:rsidRPr="009B7FB9">
        <w:t xml:space="preserve">irst meeting </w:t>
      </w:r>
      <w:r>
        <w:t xml:space="preserve">of our Faith sharing group is this </w:t>
      </w:r>
      <w:r w:rsidRPr="009B7FB9">
        <w:t>Wednesday</w:t>
      </w:r>
      <w:r>
        <w:t xml:space="preserve">, </w:t>
      </w:r>
      <w:r w:rsidRPr="009B7FB9">
        <w:t>8</w:t>
      </w:r>
      <w:r w:rsidRPr="009B7FB9">
        <w:rPr>
          <w:vertAlign w:val="superscript"/>
        </w:rPr>
        <w:t>th</w:t>
      </w:r>
      <w:r>
        <w:t xml:space="preserve"> </w:t>
      </w:r>
      <w:r w:rsidRPr="009B7FB9">
        <w:t xml:space="preserve">March at </w:t>
      </w:r>
      <w:r>
        <w:t xml:space="preserve">19:00 </w:t>
      </w:r>
      <w:r w:rsidRPr="009B7FB9">
        <w:t xml:space="preserve">in the Oratory. </w:t>
      </w:r>
      <w:r>
        <w:t>We h</w:t>
      </w:r>
      <w:r w:rsidRPr="009B7FB9">
        <w:t>ope to see you there!</w:t>
      </w:r>
    </w:p>
    <w:p w14:paraId="4A754DFD" w14:textId="77777777" w:rsidR="00DA1211" w:rsidRPr="00DA1211" w:rsidRDefault="00DA1211" w:rsidP="00DA1211">
      <w:pPr>
        <w:pStyle w:val="Heading2"/>
      </w:pPr>
      <w:r w:rsidRPr="00DA1211">
        <w:t>Second Collections</w:t>
      </w:r>
    </w:p>
    <w:p w14:paraId="0850E57F" w14:textId="68EBFE9C" w:rsidR="00DA1211" w:rsidRPr="00DA1211" w:rsidRDefault="00DA1211" w:rsidP="00DA1211">
      <w:r w:rsidRPr="00DA1211">
        <w:t>Next week there will be a retiring collection for retired and infirm clergy</w:t>
      </w:r>
      <w:r w:rsidRPr="00DA1211">
        <w:t xml:space="preserve">. </w:t>
      </w:r>
      <w:r w:rsidRPr="00DA1211">
        <w:t>The following week there will be a retiring collection for SCIAF.</w:t>
      </w:r>
    </w:p>
    <w:p w14:paraId="773FC18A" w14:textId="77777777" w:rsidR="00DA1211" w:rsidRPr="00DA1211" w:rsidRDefault="00DA1211" w:rsidP="00DA1211">
      <w:pPr>
        <w:pStyle w:val="Heading2"/>
      </w:pPr>
      <w:r w:rsidRPr="00DA1211">
        <w:t>Candles</w:t>
      </w:r>
    </w:p>
    <w:p w14:paraId="63F0D5C0" w14:textId="6851C474" w:rsidR="00DA1211" w:rsidRPr="00DA1211" w:rsidRDefault="00DA1211" w:rsidP="00DA1211">
      <w:r w:rsidRPr="00DA1211">
        <w:t>Candles can be bought this weekend for Mothers’ Day.  These can then be brought back to be blessed on the weekend of Mother’s Day (19</w:t>
      </w:r>
      <w:r w:rsidRPr="009B7FB9">
        <w:rPr>
          <w:vertAlign w:val="superscript"/>
        </w:rPr>
        <w:t>th</w:t>
      </w:r>
      <w:r w:rsidR="009B7FB9">
        <w:t xml:space="preserve"> </w:t>
      </w:r>
      <w:r w:rsidRPr="00DA1211">
        <w:t>March) at all Masses.  You can then either leave them on the altar or take them away for someone special.</w:t>
      </w:r>
    </w:p>
    <w:p w14:paraId="27F8BBF6" w14:textId="77777777" w:rsidR="00DA1211" w:rsidRDefault="00DA1211" w:rsidP="00DA1211">
      <w:pPr>
        <w:pStyle w:val="Heading2"/>
      </w:pPr>
      <w:r>
        <w:t>Diocesan Pilgrimage to Lourdes</w:t>
      </w:r>
    </w:p>
    <w:p w14:paraId="0C4F9BA5" w14:textId="77777777" w:rsidR="00DA1211" w:rsidRDefault="00DA1211" w:rsidP="00DA1211">
      <w:r>
        <w:t>The Diocesan Pilgrimage to Lourdes will take place from 14</w:t>
      </w:r>
      <w:r w:rsidRPr="0049776B">
        <w:rPr>
          <w:vertAlign w:val="superscript"/>
        </w:rPr>
        <w:t>th</w:t>
      </w:r>
      <w:r>
        <w:t xml:space="preserve"> to 21</w:t>
      </w:r>
      <w:r w:rsidRPr="0049776B">
        <w:rPr>
          <w:vertAlign w:val="superscript"/>
        </w:rPr>
        <w:t>st</w:t>
      </w:r>
      <w:r>
        <w:t xml:space="preserve"> July 2023.Further details: </w:t>
      </w:r>
      <w:proofErr w:type="gramStart"/>
      <w:r>
        <w:t>https://www.tangney-tours.com/pilgrimages/lourdes/diocese-of-motherwell</w:t>
      </w:r>
      <w:proofErr w:type="gramEnd"/>
    </w:p>
    <w:p w14:paraId="33E75E93" w14:textId="77777777" w:rsidR="00DA1211" w:rsidRPr="00DA1211" w:rsidRDefault="00DA1211" w:rsidP="00DA1211">
      <w:pPr>
        <w:pStyle w:val="Heading2"/>
      </w:pPr>
      <w:r w:rsidRPr="00DA1211">
        <w:t>Kevin Kirby – Candidacy</w:t>
      </w:r>
    </w:p>
    <w:p w14:paraId="4E24018C" w14:textId="4BE76E41" w:rsidR="00DA1211" w:rsidRPr="00DA1211" w:rsidRDefault="00DA1211" w:rsidP="00DA1211">
      <w:r w:rsidRPr="00DA1211">
        <w:t xml:space="preserve">On Saturday, Kevin will be formally accepted by Bishop </w:t>
      </w:r>
      <w:proofErr w:type="spellStart"/>
      <w:r w:rsidRPr="00DA1211">
        <w:t>Toal</w:t>
      </w:r>
      <w:proofErr w:type="spellEnd"/>
      <w:r w:rsidRPr="00DA1211">
        <w:t xml:space="preserve"> as a candidate for Deacon.  This will be at Mass in Saint Vincent de Paul’s at 11</w:t>
      </w:r>
      <w:r w:rsidR="009B7FB9">
        <w:t>:00</w:t>
      </w:r>
      <w:r w:rsidRPr="00DA1211">
        <w:t xml:space="preserve">.  You are all warmly invited to </w:t>
      </w:r>
      <w:r w:rsidR="009B7FB9" w:rsidRPr="00DA1211">
        <w:t>attend,</w:t>
      </w:r>
      <w:r w:rsidRPr="00DA1211">
        <w:t xml:space="preserve"> and I would encourage you to do so. (There will be Mass here as usual at 10</w:t>
      </w:r>
      <w:r w:rsidR="009B7FB9">
        <w:t>:00</w:t>
      </w:r>
      <w:r w:rsidRPr="00DA1211">
        <w:t xml:space="preserve"> for those who can’t make the 11</w:t>
      </w:r>
      <w:r w:rsidR="009B7FB9">
        <w:t>:00</w:t>
      </w:r>
      <w:r w:rsidRPr="00DA1211">
        <w:t xml:space="preserve"> Mass).</w:t>
      </w:r>
    </w:p>
    <w:p w14:paraId="29D192DD" w14:textId="77777777" w:rsidR="00DA1211" w:rsidRPr="00DA1211" w:rsidRDefault="00DA1211" w:rsidP="00DA1211">
      <w:pPr>
        <w:pStyle w:val="Heading2"/>
      </w:pPr>
      <w:r w:rsidRPr="00DA1211">
        <w:t>Padre Pio Healing Mass</w:t>
      </w:r>
    </w:p>
    <w:p w14:paraId="666D5055" w14:textId="5E5F5AED" w:rsidR="00DA1211" w:rsidRDefault="00DA1211" w:rsidP="009B7FB9">
      <w:r w:rsidRPr="00DA1211">
        <w:t xml:space="preserve">Fr Bryan Shortall OFM Cap, Director of the Padre Pio Apostolate in Ireland, will celebrate the Padre Pio Healing Mass, followed by individual blessing with the </w:t>
      </w:r>
      <w:proofErr w:type="spellStart"/>
      <w:r w:rsidRPr="00DA1211">
        <w:t>mit</w:t>
      </w:r>
      <w:proofErr w:type="spellEnd"/>
      <w:r w:rsidRPr="00DA1211">
        <w:t>/glove of Padre Pio, in St Augustine’s Church in Coatbridge on Wednesday</w:t>
      </w:r>
      <w:r w:rsidR="009B7FB9">
        <w:t xml:space="preserve">, </w:t>
      </w:r>
      <w:r w:rsidRPr="00DA1211">
        <w:t>22</w:t>
      </w:r>
      <w:r w:rsidRPr="009B7FB9">
        <w:rPr>
          <w:vertAlign w:val="superscript"/>
        </w:rPr>
        <w:t>nd</w:t>
      </w:r>
      <w:r w:rsidR="009B7FB9">
        <w:t xml:space="preserve"> </w:t>
      </w:r>
      <w:r w:rsidRPr="00DA1211">
        <w:t xml:space="preserve">March at </w:t>
      </w:r>
      <w:r w:rsidR="009B7FB9">
        <w:t>19</w:t>
      </w:r>
      <w:r w:rsidRPr="00DA1211">
        <w:t>.00</w:t>
      </w:r>
      <w:r w:rsidR="009B7FB9">
        <w:t>.</w:t>
      </w:r>
    </w:p>
    <w:p w14:paraId="4F672A45" w14:textId="77777777" w:rsidR="005F55E2" w:rsidRDefault="005F55E2" w:rsidP="005F55E2">
      <w:pPr>
        <w:pStyle w:val="Heading2"/>
      </w:pPr>
      <w:r>
        <w:t>St Andrew’s Hospice – Make a Will Month – March 2023</w:t>
      </w:r>
    </w:p>
    <w:p w14:paraId="43CD8171" w14:textId="77777777" w:rsidR="005F55E2" w:rsidRDefault="005F55E2" w:rsidP="005F55E2">
      <w:r>
        <w:t>Make or update your will and support St Andrew’s Hospice during the month of March. Several Lanarkshire Legal Firms have agreed to write a basic Will or update an existing Will and waive their legal fee, in return for a donation to St Andrew’s Hospice.</w:t>
      </w:r>
    </w:p>
    <w:p w14:paraId="0B301A21" w14:textId="6004EBF8" w:rsidR="005F55E2" w:rsidRPr="00DA1211" w:rsidRDefault="005F55E2" w:rsidP="005F55E2">
      <w:r>
        <w:t xml:space="preserve">For further information please email </w:t>
      </w:r>
      <w:r w:rsidRPr="0049776B">
        <w:t>lorna.mccafferty@standrews.scot.nhs.uk</w:t>
      </w:r>
      <w:r>
        <w:t xml:space="preserve"> or call her on 01236 </w:t>
      </w:r>
      <w:proofErr w:type="gramStart"/>
      <w:r>
        <w:t>772087, or</w:t>
      </w:r>
      <w:proofErr w:type="gramEnd"/>
      <w:r>
        <w:t xml:space="preserve"> visit www.st-andrews-hospice.com.</w:t>
      </w:r>
    </w:p>
    <w:sectPr w:rsidR="005F55E2" w:rsidRPr="00DA1211" w:rsidSect="00834001">
      <w:headerReference w:type="even" r:id="rId8"/>
      <w:headerReference w:type="default" r:id="rId9"/>
      <w:footerReference w:type="even" r:id="rId10"/>
      <w:footerReference w:type="default" r:id="rId11"/>
      <w:headerReference w:type="first" r:id="rId12"/>
      <w:footerReference w:type="first" r:id="rId13"/>
      <w:type w:val="continuous"/>
      <w:pgSz w:w="11906" w:h="16838"/>
      <w:pgMar w:top="624" w:right="720" w:bottom="624" w:left="720" w:header="567" w:footer="567" w:gutter="0"/>
      <w:cols w:num="2" w:sep="1" w:space="624" w:equalWidth="0">
        <w:col w:w="5670" w:space="624"/>
        <w:col w:w="4172"/>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33407" w14:textId="77777777" w:rsidR="00404F2F" w:rsidRDefault="00404F2F" w:rsidP="00FC04D6">
      <w:r>
        <w:separator/>
      </w:r>
    </w:p>
  </w:endnote>
  <w:endnote w:type="continuationSeparator" w:id="0">
    <w:p w14:paraId="32A93731" w14:textId="77777777" w:rsidR="00404F2F" w:rsidRDefault="00404F2F" w:rsidP="00FC0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Karbon">
    <w:panose1 w:val="00000500000000000000"/>
    <w:charset w:val="4D"/>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BE16E" w14:textId="77777777" w:rsidR="003E48A2" w:rsidRDefault="003E48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B0489" w14:textId="4FDBD442" w:rsidR="005149B2" w:rsidRDefault="005149B2" w:rsidP="00FC04D6">
    <w:pPr>
      <w:pStyle w:val="Footer"/>
    </w:pPr>
    <w:r>
      <w:t xml:space="preserve">A parish of the </w:t>
    </w:r>
    <w:r w:rsidRPr="005149B2">
      <w:t xml:space="preserve">RC Diocese </w:t>
    </w:r>
    <w:r w:rsidR="004B5C93">
      <w:t>o</w:t>
    </w:r>
    <w:r w:rsidRPr="005149B2">
      <w:t>f Motherwell,</w:t>
    </w:r>
    <w:r w:rsidRPr="003D3D09">
      <w:t xml:space="preserve"> </w:t>
    </w:r>
    <w:r>
      <w:t xml:space="preserve">a registered Scottish charity, </w:t>
    </w:r>
    <w:r w:rsidRPr="003D3D09">
      <w:t>SCO11041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DA733" w14:textId="7A5D480D" w:rsidR="00505352" w:rsidRPr="00834001" w:rsidRDefault="005149B2" w:rsidP="00FC04D6">
    <w:pPr>
      <w:pStyle w:val="Footer"/>
    </w:pPr>
    <w:r w:rsidRPr="00834001">
      <w:t xml:space="preserve">A parish of the RC Diocese </w:t>
    </w:r>
    <w:r w:rsidR="004B5C93" w:rsidRPr="00834001">
      <w:t>o</w:t>
    </w:r>
    <w:r w:rsidRPr="00834001">
      <w:t>f Motherwell,</w:t>
    </w:r>
    <w:r w:rsidR="00505352" w:rsidRPr="00834001">
      <w:t xml:space="preserve"> </w:t>
    </w:r>
    <w:r w:rsidRPr="00834001">
      <w:t xml:space="preserve">a registered Scottish charity, </w:t>
    </w:r>
    <w:r w:rsidR="00505352" w:rsidRPr="00834001">
      <w:t>SCO11041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52C7F" w14:textId="77777777" w:rsidR="00404F2F" w:rsidRDefault="00404F2F" w:rsidP="00FC04D6">
      <w:r>
        <w:separator/>
      </w:r>
    </w:p>
  </w:footnote>
  <w:footnote w:type="continuationSeparator" w:id="0">
    <w:p w14:paraId="47AE82E5" w14:textId="77777777" w:rsidR="00404F2F" w:rsidRDefault="00404F2F" w:rsidP="00FC0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8D279" w14:textId="77777777" w:rsidR="003E48A2" w:rsidRDefault="003E48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D3070" w14:textId="77777777" w:rsidR="003E48A2" w:rsidRDefault="003E48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6916"/>
      <w:gridCol w:w="3490"/>
    </w:tblGrid>
    <w:tr w:rsidR="00505352" w14:paraId="1A283A72" w14:textId="77777777" w:rsidTr="005B6335">
      <w:tc>
        <w:tcPr>
          <w:tcW w:w="6916" w:type="dxa"/>
          <w:tcMar>
            <w:top w:w="113" w:type="dxa"/>
            <w:right w:w="0" w:type="dxa"/>
          </w:tcMar>
        </w:tcPr>
        <w:p w14:paraId="6C652C48" w14:textId="6645389C" w:rsidR="00505352" w:rsidRPr="003D3D09" w:rsidRDefault="00505352" w:rsidP="00FC04D6">
          <w:pPr>
            <w:pStyle w:val="Title"/>
          </w:pPr>
          <w:r w:rsidRPr="003D3D09">
            <w:t>OUR LADY OF LOURDES CHURCH</w:t>
          </w:r>
        </w:p>
      </w:tc>
      <w:tc>
        <w:tcPr>
          <w:tcW w:w="3490" w:type="dxa"/>
          <w:vMerge w:val="restart"/>
          <w:noWrap/>
          <w:tcMar>
            <w:top w:w="113" w:type="dxa"/>
            <w:bottom w:w="113" w:type="dxa"/>
            <w:right w:w="113" w:type="dxa"/>
          </w:tcMar>
        </w:tcPr>
        <w:p w14:paraId="0060BC66" w14:textId="56F42A07" w:rsidR="00505352" w:rsidRDefault="00505352" w:rsidP="00FC04D6">
          <w:r w:rsidRPr="00577BF9">
            <w:rPr>
              <w:noProof/>
              <w:lang w:eastAsia="en-GB"/>
            </w:rPr>
            <w:drawing>
              <wp:inline distT="0" distB="0" distL="0" distR="0" wp14:anchorId="7B5B9766" wp14:editId="7E9D4904">
                <wp:extent cx="1720192" cy="1594517"/>
                <wp:effectExtent l="0" t="0" r="0" b="5715"/>
                <wp:docPr id="2" name="Picture 2" descr="A picture containing text,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 build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76389" cy="1646608"/>
                        </a:xfrm>
                        <a:prstGeom prst="rect">
                          <a:avLst/>
                        </a:prstGeom>
                      </pic:spPr>
                    </pic:pic>
                  </a:graphicData>
                </a:graphic>
              </wp:inline>
            </w:drawing>
          </w:r>
        </w:p>
      </w:tc>
    </w:tr>
    <w:tr w:rsidR="00505352" w14:paraId="1C0C277A" w14:textId="77777777" w:rsidTr="005B6335">
      <w:tc>
        <w:tcPr>
          <w:tcW w:w="6916" w:type="dxa"/>
          <w:tcMar>
            <w:top w:w="0" w:type="dxa"/>
            <w:bottom w:w="57" w:type="dxa"/>
            <w:right w:w="0" w:type="dxa"/>
          </w:tcMar>
        </w:tcPr>
        <w:p w14:paraId="3C2B9AF2" w14:textId="06346179" w:rsidR="00505352" w:rsidRDefault="00505352" w:rsidP="00FC04D6">
          <w:pPr>
            <w:pStyle w:val="TableText"/>
          </w:pPr>
          <w:r w:rsidRPr="00505352">
            <w:t>30 Canberra Drive, East Kilbride, G75 8DG</w:t>
          </w:r>
        </w:p>
      </w:tc>
      <w:tc>
        <w:tcPr>
          <w:tcW w:w="3490" w:type="dxa"/>
          <w:vMerge/>
        </w:tcPr>
        <w:p w14:paraId="6FE41525" w14:textId="77777777" w:rsidR="00505352" w:rsidRDefault="00505352" w:rsidP="00FC04D6"/>
      </w:tc>
    </w:tr>
    <w:tr w:rsidR="00505352" w14:paraId="220DB792" w14:textId="77777777" w:rsidTr="005B6335">
      <w:tc>
        <w:tcPr>
          <w:tcW w:w="6916" w:type="dxa"/>
          <w:tcMar>
            <w:top w:w="57" w:type="dxa"/>
            <w:bottom w:w="57" w:type="dxa"/>
            <w:right w:w="0" w:type="dxa"/>
          </w:tcMar>
        </w:tcPr>
        <w:p w14:paraId="49A254E8" w14:textId="77777777" w:rsidR="00505352" w:rsidRDefault="00505352" w:rsidP="00FC04D6">
          <w:pPr>
            <w:pStyle w:val="TableText"/>
          </w:pPr>
          <w:r w:rsidRPr="00505352">
            <w:t>ourladyoflourdes@rcdom.org.uk</w:t>
          </w:r>
        </w:p>
        <w:p w14:paraId="68BC3ED6" w14:textId="631CE9C5" w:rsidR="00505352" w:rsidRPr="00505352" w:rsidRDefault="00505352" w:rsidP="00FC04D6">
          <w:pPr>
            <w:pStyle w:val="TableText"/>
          </w:pPr>
          <w:r w:rsidRPr="00505352">
            <w:t>01355 224511</w:t>
          </w:r>
        </w:p>
      </w:tc>
      <w:tc>
        <w:tcPr>
          <w:tcW w:w="3490" w:type="dxa"/>
          <w:vMerge/>
        </w:tcPr>
        <w:p w14:paraId="18C393E7" w14:textId="77777777" w:rsidR="00505352" w:rsidRDefault="00505352" w:rsidP="00FC04D6"/>
      </w:tc>
    </w:tr>
    <w:tr w:rsidR="00505352" w14:paraId="4F08AC3A" w14:textId="77777777" w:rsidTr="005B6335">
      <w:tc>
        <w:tcPr>
          <w:tcW w:w="6916" w:type="dxa"/>
          <w:tcMar>
            <w:top w:w="57" w:type="dxa"/>
            <w:bottom w:w="57" w:type="dxa"/>
            <w:right w:w="0" w:type="dxa"/>
          </w:tcMar>
        </w:tcPr>
        <w:p w14:paraId="780B9651" w14:textId="77777777" w:rsidR="00505352" w:rsidRDefault="00505352" w:rsidP="00FC04D6">
          <w:pPr>
            <w:pStyle w:val="TableText"/>
          </w:pPr>
          <w:r w:rsidRPr="00505352">
            <w:t>ourladyoflourdeschurch.org.uk</w:t>
          </w:r>
        </w:p>
        <w:p w14:paraId="6C83345D" w14:textId="355BE3D4" w:rsidR="00505352" w:rsidRPr="00505352" w:rsidRDefault="00505352" w:rsidP="00FC04D6">
          <w:pPr>
            <w:pStyle w:val="TableText"/>
          </w:pPr>
          <w:r w:rsidRPr="00505352">
            <w:t>Parish Hall: 07800 981354</w:t>
          </w:r>
        </w:p>
      </w:tc>
      <w:tc>
        <w:tcPr>
          <w:tcW w:w="3490" w:type="dxa"/>
          <w:vMerge/>
        </w:tcPr>
        <w:p w14:paraId="007CCE72" w14:textId="77777777" w:rsidR="00505352" w:rsidRDefault="00505352" w:rsidP="00FC04D6"/>
      </w:tc>
    </w:tr>
    <w:tr w:rsidR="00505352" w14:paraId="61D55FF8" w14:textId="77777777" w:rsidTr="005B6335">
      <w:tc>
        <w:tcPr>
          <w:tcW w:w="6916" w:type="dxa"/>
          <w:tcMar>
            <w:bottom w:w="113" w:type="dxa"/>
            <w:right w:w="0" w:type="dxa"/>
          </w:tcMar>
        </w:tcPr>
        <w:p w14:paraId="4BB48CEE" w14:textId="1FCC5218" w:rsidR="00505352" w:rsidRPr="00505352" w:rsidRDefault="00FD54B6" w:rsidP="00FC04D6">
          <w:pPr>
            <w:pStyle w:val="TableText"/>
          </w:pPr>
          <w:r w:rsidRPr="00505352">
            <w:rPr>
              <w:b/>
              <w:bCs/>
            </w:rPr>
            <w:t>Clergy:</w:t>
          </w:r>
          <w:r w:rsidRPr="00505352">
            <w:t xml:space="preserve"> F</w:t>
          </w:r>
          <w:r>
            <w:t>athe</w:t>
          </w:r>
          <w:r w:rsidRPr="00505352">
            <w:t>r Frank</w:t>
          </w:r>
          <w:r w:rsidR="00F627A4">
            <w:t xml:space="preserve"> </w:t>
          </w:r>
          <w:r w:rsidR="00F627A4" w:rsidRPr="00505352">
            <w:t>Dougan</w:t>
          </w:r>
          <w:r w:rsidRPr="00505352">
            <w:t xml:space="preserve"> &amp; </w:t>
          </w:r>
          <w:r>
            <w:t>Deacon</w:t>
          </w:r>
          <w:r w:rsidRPr="00505352">
            <w:t xml:space="preserve"> Bill McMillan</w:t>
          </w:r>
        </w:p>
      </w:tc>
      <w:tc>
        <w:tcPr>
          <w:tcW w:w="3490" w:type="dxa"/>
          <w:vMerge/>
        </w:tcPr>
        <w:p w14:paraId="688F7055" w14:textId="77777777" w:rsidR="00505352" w:rsidRDefault="00505352" w:rsidP="00FC04D6"/>
      </w:tc>
    </w:tr>
  </w:tbl>
  <w:p w14:paraId="2DA9C8C7" w14:textId="77777777" w:rsidR="00505352" w:rsidRDefault="00505352" w:rsidP="00185EE2">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45E62A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CBA69E4"/>
    <w:multiLevelType w:val="hybridMultilevel"/>
    <w:tmpl w:val="1F764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F981956"/>
    <w:multiLevelType w:val="hybridMultilevel"/>
    <w:tmpl w:val="4FC81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3049613">
    <w:abstractNumId w:val="0"/>
  </w:num>
  <w:num w:numId="2" w16cid:durableId="2115858683">
    <w:abstractNumId w:val="0"/>
  </w:num>
  <w:num w:numId="3" w16cid:durableId="1572543660">
    <w:abstractNumId w:val="2"/>
  </w:num>
  <w:num w:numId="4" w16cid:durableId="6229227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6B3"/>
    <w:rsid w:val="000015BF"/>
    <w:rsid w:val="00002B97"/>
    <w:rsid w:val="000102B7"/>
    <w:rsid w:val="00032A10"/>
    <w:rsid w:val="000446B1"/>
    <w:rsid w:val="00056DBE"/>
    <w:rsid w:val="000717F0"/>
    <w:rsid w:val="000B1843"/>
    <w:rsid w:val="000C57EE"/>
    <w:rsid w:val="000D155B"/>
    <w:rsid w:val="000E5830"/>
    <w:rsid w:val="00100C09"/>
    <w:rsid w:val="0010299D"/>
    <w:rsid w:val="00106E06"/>
    <w:rsid w:val="00161592"/>
    <w:rsid w:val="00163B7D"/>
    <w:rsid w:val="00170B9E"/>
    <w:rsid w:val="001819EB"/>
    <w:rsid w:val="00182534"/>
    <w:rsid w:val="00185EE2"/>
    <w:rsid w:val="00194EA4"/>
    <w:rsid w:val="001A5DAF"/>
    <w:rsid w:val="001C2C6A"/>
    <w:rsid w:val="001D0F5D"/>
    <w:rsid w:val="001F260A"/>
    <w:rsid w:val="00204D27"/>
    <w:rsid w:val="00242295"/>
    <w:rsid w:val="00255B33"/>
    <w:rsid w:val="00260204"/>
    <w:rsid w:val="00260243"/>
    <w:rsid w:val="00271BF3"/>
    <w:rsid w:val="002918A8"/>
    <w:rsid w:val="00295E24"/>
    <w:rsid w:val="002A7516"/>
    <w:rsid w:val="002B0753"/>
    <w:rsid w:val="002B18F4"/>
    <w:rsid w:val="002B1E76"/>
    <w:rsid w:val="002C03BA"/>
    <w:rsid w:val="002E46F0"/>
    <w:rsid w:val="002E4B9D"/>
    <w:rsid w:val="002E73D3"/>
    <w:rsid w:val="002F1201"/>
    <w:rsid w:val="00314BE6"/>
    <w:rsid w:val="00327C45"/>
    <w:rsid w:val="003447D8"/>
    <w:rsid w:val="003515CB"/>
    <w:rsid w:val="00351D60"/>
    <w:rsid w:val="00357DF5"/>
    <w:rsid w:val="003751F7"/>
    <w:rsid w:val="00387478"/>
    <w:rsid w:val="00392BD4"/>
    <w:rsid w:val="003A1D33"/>
    <w:rsid w:val="003A2711"/>
    <w:rsid w:val="003A7FD5"/>
    <w:rsid w:val="003B1104"/>
    <w:rsid w:val="003B62C0"/>
    <w:rsid w:val="003D3D09"/>
    <w:rsid w:val="003E48A2"/>
    <w:rsid w:val="003F1A54"/>
    <w:rsid w:val="003F6886"/>
    <w:rsid w:val="004023C7"/>
    <w:rsid w:val="00404F2F"/>
    <w:rsid w:val="004176EF"/>
    <w:rsid w:val="00423F5A"/>
    <w:rsid w:val="00425487"/>
    <w:rsid w:val="0043712D"/>
    <w:rsid w:val="004556B3"/>
    <w:rsid w:val="004573A5"/>
    <w:rsid w:val="00477705"/>
    <w:rsid w:val="00477D1A"/>
    <w:rsid w:val="0048182E"/>
    <w:rsid w:val="004871F0"/>
    <w:rsid w:val="00493142"/>
    <w:rsid w:val="00494336"/>
    <w:rsid w:val="0049651C"/>
    <w:rsid w:val="004A6CDF"/>
    <w:rsid w:val="004B0377"/>
    <w:rsid w:val="004B5C93"/>
    <w:rsid w:val="004C0091"/>
    <w:rsid w:val="00505352"/>
    <w:rsid w:val="005149B2"/>
    <w:rsid w:val="00522A0F"/>
    <w:rsid w:val="00523DF3"/>
    <w:rsid w:val="00530126"/>
    <w:rsid w:val="00577BF9"/>
    <w:rsid w:val="005B6335"/>
    <w:rsid w:val="005B7D7A"/>
    <w:rsid w:val="005D6365"/>
    <w:rsid w:val="005F55E2"/>
    <w:rsid w:val="006143B5"/>
    <w:rsid w:val="0061515F"/>
    <w:rsid w:val="006639A2"/>
    <w:rsid w:val="00674952"/>
    <w:rsid w:val="00675E07"/>
    <w:rsid w:val="006873BE"/>
    <w:rsid w:val="00693E22"/>
    <w:rsid w:val="006A6A94"/>
    <w:rsid w:val="006B0600"/>
    <w:rsid w:val="006B3364"/>
    <w:rsid w:val="006C523C"/>
    <w:rsid w:val="006D44BD"/>
    <w:rsid w:val="007455D6"/>
    <w:rsid w:val="007555A1"/>
    <w:rsid w:val="00756E57"/>
    <w:rsid w:val="00771B1E"/>
    <w:rsid w:val="008204BD"/>
    <w:rsid w:val="00834001"/>
    <w:rsid w:val="00863DFD"/>
    <w:rsid w:val="00883B22"/>
    <w:rsid w:val="00883DE7"/>
    <w:rsid w:val="008A572B"/>
    <w:rsid w:val="008B46F9"/>
    <w:rsid w:val="008D2791"/>
    <w:rsid w:val="008E0481"/>
    <w:rsid w:val="008E4A68"/>
    <w:rsid w:val="008F0105"/>
    <w:rsid w:val="008F5D36"/>
    <w:rsid w:val="009216BE"/>
    <w:rsid w:val="009237F7"/>
    <w:rsid w:val="009500F5"/>
    <w:rsid w:val="00954357"/>
    <w:rsid w:val="009677A8"/>
    <w:rsid w:val="00971950"/>
    <w:rsid w:val="00973624"/>
    <w:rsid w:val="009859C1"/>
    <w:rsid w:val="00995504"/>
    <w:rsid w:val="00995DA0"/>
    <w:rsid w:val="009976F7"/>
    <w:rsid w:val="009A5295"/>
    <w:rsid w:val="009B1780"/>
    <w:rsid w:val="009B7FB9"/>
    <w:rsid w:val="00A11FB6"/>
    <w:rsid w:val="00A14D33"/>
    <w:rsid w:val="00A471DA"/>
    <w:rsid w:val="00A72FC4"/>
    <w:rsid w:val="00A87928"/>
    <w:rsid w:val="00A97E8B"/>
    <w:rsid w:val="00AB1398"/>
    <w:rsid w:val="00AD4534"/>
    <w:rsid w:val="00B021B1"/>
    <w:rsid w:val="00B15865"/>
    <w:rsid w:val="00B25AB4"/>
    <w:rsid w:val="00B262FD"/>
    <w:rsid w:val="00B47899"/>
    <w:rsid w:val="00B53ACE"/>
    <w:rsid w:val="00B65466"/>
    <w:rsid w:val="00BA0592"/>
    <w:rsid w:val="00BB0F52"/>
    <w:rsid w:val="00BC7BE6"/>
    <w:rsid w:val="00BD5D83"/>
    <w:rsid w:val="00C374D9"/>
    <w:rsid w:val="00C56E33"/>
    <w:rsid w:val="00C75D2B"/>
    <w:rsid w:val="00C93A8D"/>
    <w:rsid w:val="00CD5CA1"/>
    <w:rsid w:val="00CF03D8"/>
    <w:rsid w:val="00D13DDF"/>
    <w:rsid w:val="00D43936"/>
    <w:rsid w:val="00D5459F"/>
    <w:rsid w:val="00D60D2D"/>
    <w:rsid w:val="00D87D74"/>
    <w:rsid w:val="00DA1211"/>
    <w:rsid w:val="00DA7A74"/>
    <w:rsid w:val="00DB3A9C"/>
    <w:rsid w:val="00DB7B49"/>
    <w:rsid w:val="00DD0D95"/>
    <w:rsid w:val="00E02EFF"/>
    <w:rsid w:val="00E12BE2"/>
    <w:rsid w:val="00E5124B"/>
    <w:rsid w:val="00EA5988"/>
    <w:rsid w:val="00EE27F4"/>
    <w:rsid w:val="00EE5C0F"/>
    <w:rsid w:val="00EF2082"/>
    <w:rsid w:val="00F2124D"/>
    <w:rsid w:val="00F43493"/>
    <w:rsid w:val="00F5479D"/>
    <w:rsid w:val="00F627A4"/>
    <w:rsid w:val="00F72EAB"/>
    <w:rsid w:val="00F77035"/>
    <w:rsid w:val="00FC04D6"/>
    <w:rsid w:val="00FC0720"/>
    <w:rsid w:val="00FC0E04"/>
    <w:rsid w:val="00FC275A"/>
    <w:rsid w:val="00FC7E2D"/>
    <w:rsid w:val="00FD54B6"/>
    <w:rsid w:val="00FE712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A6CB69"/>
  <w15:chartTrackingRefBased/>
  <w15:docId w15:val="{31C102A3-FE0A-7145-B64D-9661726DF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2B7"/>
    <w:pPr>
      <w:spacing w:after="80"/>
    </w:pPr>
    <w:rPr>
      <w:rFonts w:cstheme="minorHAnsi"/>
      <w:sz w:val="22"/>
    </w:rPr>
  </w:style>
  <w:style w:type="paragraph" w:styleId="Heading1">
    <w:name w:val="heading 1"/>
    <w:basedOn w:val="Normal"/>
    <w:next w:val="Normal"/>
    <w:link w:val="Heading1Char"/>
    <w:uiPriority w:val="9"/>
    <w:qFormat/>
    <w:rsid w:val="003E48A2"/>
    <w:pPr>
      <w:keepNext/>
      <w:keepLines/>
      <w:pBdr>
        <w:top w:val="single" w:sz="8" w:space="1" w:color="auto"/>
      </w:pBdr>
      <w:spacing w:before="120" w:after="60"/>
      <w:outlineLvl w:val="0"/>
    </w:pPr>
    <w:rPr>
      <w:rFonts w:eastAsiaTheme="majorEastAsia"/>
      <w:b/>
      <w:bCs/>
      <w:caps/>
      <w:sz w:val="23"/>
      <w:szCs w:val="23"/>
    </w:rPr>
  </w:style>
  <w:style w:type="paragraph" w:styleId="Heading2">
    <w:name w:val="heading 2"/>
    <w:basedOn w:val="Normal"/>
    <w:next w:val="Normal"/>
    <w:link w:val="Heading2Char"/>
    <w:uiPriority w:val="9"/>
    <w:unhideWhenUsed/>
    <w:qFormat/>
    <w:rsid w:val="00834001"/>
    <w:pPr>
      <w:keepNext/>
      <w:keepLines/>
      <w:spacing w:before="120" w:after="0"/>
      <w:outlineLvl w:val="1"/>
    </w:pPr>
    <w:rPr>
      <w:rFonts w:asciiTheme="majorHAnsi" w:eastAsiaTheme="majorEastAsia" w:hAnsiTheme="majorHAnsi" w:cstheme="majorHAnsi"/>
      <w:caps/>
      <w:szCs w:val="22"/>
      <w:u w:val="single"/>
    </w:rPr>
  </w:style>
  <w:style w:type="paragraph" w:styleId="Heading3">
    <w:name w:val="heading 3"/>
    <w:basedOn w:val="Normal"/>
    <w:next w:val="Normal"/>
    <w:link w:val="Heading3Char"/>
    <w:uiPriority w:val="9"/>
    <w:unhideWhenUsed/>
    <w:qFormat/>
    <w:rsid w:val="000D155B"/>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uiPriority w:val="99"/>
    <w:unhideWhenUsed/>
    <w:qFormat/>
    <w:rsid w:val="005D6365"/>
    <w:pPr>
      <w:numPr>
        <w:numId w:val="2"/>
      </w:numPr>
      <w:spacing w:after="240"/>
      <w:contextualSpacing/>
    </w:pPr>
    <w:rPr>
      <w:rFonts w:asciiTheme="majorHAnsi" w:eastAsiaTheme="minorHAnsi" w:hAnsiTheme="majorHAnsi"/>
      <w:kern w:val="0"/>
      <w:lang w:eastAsia="en-US"/>
      <w14:ligatures w14:val="none"/>
    </w:rPr>
  </w:style>
  <w:style w:type="character" w:styleId="Hyperlink">
    <w:name w:val="Hyperlink"/>
    <w:basedOn w:val="DefaultParagraphFont"/>
    <w:uiPriority w:val="99"/>
    <w:unhideWhenUsed/>
    <w:rsid w:val="004556B3"/>
    <w:rPr>
      <w:color w:val="0563C1" w:themeColor="hyperlink"/>
      <w:u w:val="single"/>
    </w:rPr>
  </w:style>
  <w:style w:type="character" w:customStyle="1" w:styleId="UnresolvedMention1">
    <w:name w:val="Unresolved Mention1"/>
    <w:basedOn w:val="DefaultParagraphFont"/>
    <w:uiPriority w:val="99"/>
    <w:semiHidden/>
    <w:unhideWhenUsed/>
    <w:rsid w:val="004556B3"/>
    <w:rPr>
      <w:color w:val="605E5C"/>
      <w:shd w:val="clear" w:color="auto" w:fill="E1DFDD"/>
    </w:rPr>
  </w:style>
  <w:style w:type="character" w:customStyle="1" w:styleId="Heading1Char">
    <w:name w:val="Heading 1 Char"/>
    <w:basedOn w:val="DefaultParagraphFont"/>
    <w:link w:val="Heading1"/>
    <w:uiPriority w:val="9"/>
    <w:rsid w:val="003E48A2"/>
    <w:rPr>
      <w:rFonts w:eastAsiaTheme="majorEastAsia" w:cstheme="minorHAnsi"/>
      <w:b/>
      <w:bCs/>
      <w:caps/>
      <w:sz w:val="23"/>
      <w:szCs w:val="23"/>
    </w:rPr>
  </w:style>
  <w:style w:type="paragraph" w:styleId="Title">
    <w:name w:val="Title"/>
    <w:basedOn w:val="Normal"/>
    <w:next w:val="Normal"/>
    <w:link w:val="TitleChar"/>
    <w:uiPriority w:val="10"/>
    <w:qFormat/>
    <w:rsid w:val="003D3D09"/>
    <w:pPr>
      <w:contextualSpacing/>
    </w:pPr>
    <w:rPr>
      <w:rFonts w:eastAsiaTheme="majorEastAsia"/>
      <w:b/>
      <w:bCs/>
      <w:spacing w:val="-10"/>
      <w:kern w:val="28"/>
      <w:sz w:val="48"/>
      <w:szCs w:val="48"/>
    </w:rPr>
  </w:style>
  <w:style w:type="character" w:customStyle="1" w:styleId="TitleChar">
    <w:name w:val="Title Char"/>
    <w:basedOn w:val="DefaultParagraphFont"/>
    <w:link w:val="Title"/>
    <w:uiPriority w:val="10"/>
    <w:rsid w:val="003D3D09"/>
    <w:rPr>
      <w:rFonts w:eastAsiaTheme="majorEastAsia" w:cstheme="minorHAnsi"/>
      <w:b/>
      <w:bCs/>
      <w:spacing w:val="-10"/>
      <w:kern w:val="28"/>
      <w:sz w:val="48"/>
      <w:szCs w:val="48"/>
    </w:rPr>
  </w:style>
  <w:style w:type="character" w:styleId="BookTitle">
    <w:name w:val="Book Title"/>
    <w:basedOn w:val="DefaultParagraphFont"/>
    <w:uiPriority w:val="33"/>
    <w:qFormat/>
    <w:rsid w:val="00954357"/>
    <w:rPr>
      <w:rFonts w:asciiTheme="minorHAnsi" w:hAnsiTheme="minorHAnsi" w:cstheme="minorHAnsi"/>
      <w:b/>
      <w:bCs/>
      <w:spacing w:val="5"/>
      <w:sz w:val="22"/>
      <w:szCs w:val="32"/>
    </w:rPr>
  </w:style>
  <w:style w:type="paragraph" w:styleId="Header">
    <w:name w:val="header"/>
    <w:basedOn w:val="Normal"/>
    <w:link w:val="HeaderChar"/>
    <w:uiPriority w:val="99"/>
    <w:unhideWhenUsed/>
    <w:rsid w:val="00954357"/>
    <w:pPr>
      <w:tabs>
        <w:tab w:val="center" w:pos="4680"/>
        <w:tab w:val="right" w:pos="9360"/>
      </w:tabs>
    </w:pPr>
  </w:style>
  <w:style w:type="character" w:customStyle="1" w:styleId="HeaderChar">
    <w:name w:val="Header Char"/>
    <w:basedOn w:val="DefaultParagraphFont"/>
    <w:link w:val="Header"/>
    <w:uiPriority w:val="99"/>
    <w:rsid w:val="00954357"/>
    <w:rPr>
      <w:rFonts w:ascii="Karbon" w:hAnsi="Karbon"/>
      <w:sz w:val="20"/>
    </w:rPr>
  </w:style>
  <w:style w:type="paragraph" w:styleId="Footer">
    <w:name w:val="footer"/>
    <w:basedOn w:val="Normal"/>
    <w:link w:val="FooterChar"/>
    <w:uiPriority w:val="99"/>
    <w:unhideWhenUsed/>
    <w:rsid w:val="00834001"/>
    <w:pPr>
      <w:tabs>
        <w:tab w:val="center" w:pos="4680"/>
        <w:tab w:val="right" w:pos="9360"/>
      </w:tabs>
      <w:spacing w:before="120" w:after="0"/>
    </w:pPr>
    <w:rPr>
      <w:i/>
      <w:iCs/>
      <w:szCs w:val="20"/>
    </w:rPr>
  </w:style>
  <w:style w:type="character" w:customStyle="1" w:styleId="FooterChar">
    <w:name w:val="Footer Char"/>
    <w:basedOn w:val="DefaultParagraphFont"/>
    <w:link w:val="Footer"/>
    <w:uiPriority w:val="99"/>
    <w:rsid w:val="00834001"/>
    <w:rPr>
      <w:rFonts w:cstheme="minorHAnsi"/>
      <w:i/>
      <w:iCs/>
      <w:sz w:val="20"/>
      <w:szCs w:val="20"/>
    </w:rPr>
  </w:style>
  <w:style w:type="table" w:styleId="TableGrid">
    <w:name w:val="Table Grid"/>
    <w:basedOn w:val="TableNormal"/>
    <w:uiPriority w:val="39"/>
    <w:rsid w:val="00071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rrentSunday">
    <w:name w:val="Current Sunday"/>
    <w:basedOn w:val="Normal"/>
    <w:qFormat/>
    <w:rsid w:val="003D3D09"/>
    <w:pPr>
      <w:spacing w:after="0"/>
      <w:jc w:val="center"/>
    </w:pPr>
    <w:rPr>
      <w:b/>
    </w:rPr>
  </w:style>
  <w:style w:type="paragraph" w:customStyle="1" w:styleId="NextSunday">
    <w:name w:val="Next Sunday"/>
    <w:basedOn w:val="Normal"/>
    <w:qFormat/>
    <w:rsid w:val="003D3D09"/>
    <w:pPr>
      <w:spacing w:after="0"/>
      <w:jc w:val="center"/>
    </w:pPr>
    <w:rPr>
      <w:szCs w:val="36"/>
    </w:rPr>
  </w:style>
  <w:style w:type="character" w:customStyle="1" w:styleId="Heading2Char">
    <w:name w:val="Heading 2 Char"/>
    <w:basedOn w:val="DefaultParagraphFont"/>
    <w:link w:val="Heading2"/>
    <w:uiPriority w:val="9"/>
    <w:rsid w:val="00834001"/>
    <w:rPr>
      <w:rFonts w:asciiTheme="majorHAnsi" w:eastAsiaTheme="majorEastAsia" w:hAnsiTheme="majorHAnsi" w:cstheme="majorHAnsi"/>
      <w:caps/>
      <w:sz w:val="22"/>
      <w:szCs w:val="22"/>
      <w:u w:val="single"/>
    </w:rPr>
  </w:style>
  <w:style w:type="paragraph" w:styleId="NoSpacing">
    <w:name w:val="No Spacing"/>
    <w:uiPriority w:val="1"/>
    <w:qFormat/>
    <w:rsid w:val="000717F0"/>
    <w:rPr>
      <w:rFonts w:cstheme="minorHAnsi"/>
      <w:sz w:val="12"/>
      <w:szCs w:val="12"/>
    </w:rPr>
  </w:style>
  <w:style w:type="paragraph" w:customStyle="1" w:styleId="ScriptureReadings">
    <w:name w:val="Scripture Readings"/>
    <w:basedOn w:val="Normal"/>
    <w:qFormat/>
    <w:rsid w:val="00834001"/>
    <w:pPr>
      <w:tabs>
        <w:tab w:val="left" w:pos="2268"/>
      </w:tabs>
      <w:spacing w:after="60"/>
      <w:ind w:left="1729" w:hanging="1701"/>
    </w:pPr>
  </w:style>
  <w:style w:type="paragraph" w:customStyle="1" w:styleId="TableText">
    <w:name w:val="Table Text"/>
    <w:basedOn w:val="Normal"/>
    <w:qFormat/>
    <w:rsid w:val="00204D27"/>
    <w:pPr>
      <w:spacing w:after="0"/>
    </w:pPr>
  </w:style>
  <w:style w:type="paragraph" w:customStyle="1" w:styleId="TableTextRightAlign">
    <w:name w:val="Table Text Right Align"/>
    <w:basedOn w:val="TableText"/>
    <w:qFormat/>
    <w:rsid w:val="004B5C93"/>
    <w:pPr>
      <w:jc w:val="right"/>
    </w:pPr>
  </w:style>
  <w:style w:type="paragraph" w:styleId="BalloonText">
    <w:name w:val="Balloon Text"/>
    <w:basedOn w:val="Normal"/>
    <w:link w:val="BalloonTextChar"/>
    <w:uiPriority w:val="99"/>
    <w:semiHidden/>
    <w:unhideWhenUsed/>
    <w:rsid w:val="009677A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7A8"/>
    <w:rPr>
      <w:rFonts w:ascii="Segoe UI" w:hAnsi="Segoe UI" w:cs="Segoe UI"/>
      <w:sz w:val="18"/>
      <w:szCs w:val="18"/>
    </w:rPr>
  </w:style>
  <w:style w:type="character" w:customStyle="1" w:styleId="Heading3Char">
    <w:name w:val="Heading 3 Char"/>
    <w:basedOn w:val="DefaultParagraphFont"/>
    <w:link w:val="Heading3"/>
    <w:uiPriority w:val="9"/>
    <w:rsid w:val="000D155B"/>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9859C1"/>
    <w:pPr>
      <w:spacing w:before="100" w:beforeAutospacing="1" w:after="100" w:afterAutospacing="1"/>
    </w:pPr>
    <w:rPr>
      <w:rFonts w:ascii="Times New Roman" w:eastAsia="Times New Roman" w:hAnsi="Times New Roman" w:cs="Times New Roman"/>
      <w:kern w:val="0"/>
      <w:sz w:val="24"/>
      <w14:ligatures w14:val="none"/>
    </w:rPr>
  </w:style>
  <w:style w:type="paragraph" w:styleId="ListParagraph">
    <w:name w:val="List Paragraph"/>
    <w:basedOn w:val="Normal"/>
    <w:uiPriority w:val="34"/>
    <w:qFormat/>
    <w:rsid w:val="00B158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927440">
      <w:bodyDiv w:val="1"/>
      <w:marLeft w:val="0"/>
      <w:marRight w:val="0"/>
      <w:marTop w:val="0"/>
      <w:marBottom w:val="0"/>
      <w:divBdr>
        <w:top w:val="none" w:sz="0" w:space="0" w:color="auto"/>
        <w:left w:val="none" w:sz="0" w:space="0" w:color="auto"/>
        <w:bottom w:val="none" w:sz="0" w:space="0" w:color="auto"/>
        <w:right w:val="none" w:sz="0" w:space="0" w:color="auto"/>
      </w:divBdr>
      <w:divsChild>
        <w:div w:id="1319337767">
          <w:marLeft w:val="0"/>
          <w:marRight w:val="0"/>
          <w:marTop w:val="0"/>
          <w:marBottom w:val="0"/>
          <w:divBdr>
            <w:top w:val="none" w:sz="0" w:space="0" w:color="auto"/>
            <w:left w:val="none" w:sz="0" w:space="0" w:color="auto"/>
            <w:bottom w:val="none" w:sz="0" w:space="0" w:color="auto"/>
            <w:right w:val="none" w:sz="0" w:space="0" w:color="auto"/>
          </w:divBdr>
          <w:divsChild>
            <w:div w:id="1641808137">
              <w:marLeft w:val="0"/>
              <w:marRight w:val="0"/>
              <w:marTop w:val="0"/>
              <w:marBottom w:val="0"/>
              <w:divBdr>
                <w:top w:val="none" w:sz="0" w:space="0" w:color="auto"/>
                <w:left w:val="none" w:sz="0" w:space="0" w:color="auto"/>
                <w:bottom w:val="none" w:sz="0" w:space="0" w:color="auto"/>
                <w:right w:val="none" w:sz="0" w:space="0" w:color="auto"/>
              </w:divBdr>
              <w:divsChild>
                <w:div w:id="16966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75121">
      <w:bodyDiv w:val="1"/>
      <w:marLeft w:val="0"/>
      <w:marRight w:val="0"/>
      <w:marTop w:val="0"/>
      <w:marBottom w:val="0"/>
      <w:divBdr>
        <w:top w:val="none" w:sz="0" w:space="0" w:color="auto"/>
        <w:left w:val="none" w:sz="0" w:space="0" w:color="auto"/>
        <w:bottom w:val="none" w:sz="0" w:space="0" w:color="auto"/>
        <w:right w:val="none" w:sz="0" w:space="0" w:color="auto"/>
      </w:divBdr>
      <w:divsChild>
        <w:div w:id="472407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362602">
              <w:marLeft w:val="0"/>
              <w:marRight w:val="0"/>
              <w:marTop w:val="0"/>
              <w:marBottom w:val="0"/>
              <w:divBdr>
                <w:top w:val="none" w:sz="0" w:space="0" w:color="auto"/>
                <w:left w:val="none" w:sz="0" w:space="0" w:color="auto"/>
                <w:bottom w:val="none" w:sz="0" w:space="0" w:color="auto"/>
                <w:right w:val="none" w:sz="0" w:space="0" w:color="auto"/>
              </w:divBdr>
              <w:divsChild>
                <w:div w:id="2042588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3290397">
                      <w:marLeft w:val="0"/>
                      <w:marRight w:val="0"/>
                      <w:marTop w:val="0"/>
                      <w:marBottom w:val="0"/>
                      <w:divBdr>
                        <w:top w:val="none" w:sz="0" w:space="0" w:color="auto"/>
                        <w:left w:val="none" w:sz="0" w:space="0" w:color="auto"/>
                        <w:bottom w:val="none" w:sz="0" w:space="0" w:color="auto"/>
                        <w:right w:val="none" w:sz="0" w:space="0" w:color="auto"/>
                      </w:divBdr>
                      <w:divsChild>
                        <w:div w:id="155904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460847">
      <w:bodyDiv w:val="1"/>
      <w:marLeft w:val="0"/>
      <w:marRight w:val="0"/>
      <w:marTop w:val="0"/>
      <w:marBottom w:val="0"/>
      <w:divBdr>
        <w:top w:val="none" w:sz="0" w:space="0" w:color="auto"/>
        <w:left w:val="none" w:sz="0" w:space="0" w:color="auto"/>
        <w:bottom w:val="none" w:sz="0" w:space="0" w:color="auto"/>
        <w:right w:val="none" w:sz="0" w:space="0" w:color="auto"/>
      </w:divBdr>
      <w:divsChild>
        <w:div w:id="1886486382">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22061-C2C8-4DAC-BC8E-81564225A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Kirby</dc:creator>
  <cp:keywords/>
  <dc:description/>
  <cp:lastModifiedBy>Kevin Kirby</cp:lastModifiedBy>
  <cp:revision>15</cp:revision>
  <cp:lastPrinted>2023-03-04T08:30:00Z</cp:lastPrinted>
  <dcterms:created xsi:type="dcterms:W3CDTF">2023-02-04T11:57:00Z</dcterms:created>
  <dcterms:modified xsi:type="dcterms:W3CDTF">2023-03-04T08:32:00Z</dcterms:modified>
</cp:coreProperties>
</file>